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F6" w:rsidRPr="00E50350" w:rsidRDefault="00E50350" w:rsidP="00E51AF6">
      <w:pPr>
        <w:widowControl/>
        <w:jc w:val="left"/>
        <w:rPr>
          <w:b/>
          <w:sz w:val="36"/>
          <w:szCs w:val="28"/>
        </w:rPr>
      </w:pPr>
      <w:proofErr w:type="gramStart"/>
      <w:r w:rsidRPr="00E50350">
        <w:rPr>
          <w:rFonts w:hint="eastAsia"/>
          <w:b/>
          <w:sz w:val="36"/>
          <w:szCs w:val="28"/>
        </w:rPr>
        <w:t>晶龙集团</w:t>
      </w:r>
      <w:proofErr w:type="gramEnd"/>
      <w:r w:rsidRPr="00E50350">
        <w:rPr>
          <w:rFonts w:hint="eastAsia"/>
          <w:b/>
          <w:sz w:val="36"/>
          <w:szCs w:val="28"/>
        </w:rPr>
        <w:t>招标竞价中心竞价部</w:t>
      </w: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Pr="00B81E24"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8F4B72">
      <w:pPr>
        <w:widowControl/>
        <w:rPr>
          <w:b/>
          <w:sz w:val="40"/>
          <w:szCs w:val="28"/>
        </w:rPr>
      </w:pPr>
    </w:p>
    <w:p w:rsidR="00E51AF6" w:rsidRPr="008A6603" w:rsidRDefault="00E50350" w:rsidP="00E50350">
      <w:pPr>
        <w:widowControl/>
        <w:jc w:val="center"/>
        <w:rPr>
          <w:b/>
          <w:sz w:val="52"/>
          <w:szCs w:val="28"/>
        </w:rPr>
      </w:pPr>
      <w:proofErr w:type="gramStart"/>
      <w:r>
        <w:rPr>
          <w:rFonts w:hint="eastAsia"/>
          <w:b/>
          <w:sz w:val="52"/>
          <w:szCs w:val="28"/>
        </w:rPr>
        <w:t>晶龙集团</w:t>
      </w:r>
      <w:proofErr w:type="gramEnd"/>
      <w:r>
        <w:rPr>
          <w:rFonts w:hint="eastAsia"/>
          <w:b/>
          <w:sz w:val="52"/>
          <w:szCs w:val="28"/>
        </w:rPr>
        <w:t>2017</w:t>
      </w:r>
      <w:r>
        <w:rPr>
          <w:rFonts w:hint="eastAsia"/>
          <w:b/>
          <w:sz w:val="52"/>
          <w:szCs w:val="28"/>
        </w:rPr>
        <w:t>年第四季度物流招标通知书</w:t>
      </w:r>
    </w:p>
    <w:p w:rsidR="00E51AF6" w:rsidRPr="00FE45A6" w:rsidRDefault="00E51AF6" w:rsidP="00E51AF6">
      <w:pPr>
        <w:widowControl/>
        <w:jc w:val="center"/>
        <w:rPr>
          <w:b/>
          <w:sz w:val="44"/>
          <w:szCs w:val="28"/>
        </w:rPr>
      </w:pPr>
    </w:p>
    <w:p w:rsidR="008F4B72" w:rsidRDefault="008F4B72" w:rsidP="00E51AF6">
      <w:pPr>
        <w:widowControl/>
        <w:jc w:val="center"/>
        <w:rPr>
          <w:b/>
          <w:sz w:val="40"/>
          <w:szCs w:val="28"/>
        </w:rPr>
      </w:pPr>
    </w:p>
    <w:p w:rsidR="00E51AF6" w:rsidRPr="001127AC"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E51AF6" w:rsidRDefault="00E51AF6" w:rsidP="00E51AF6">
      <w:pPr>
        <w:widowControl/>
        <w:jc w:val="center"/>
        <w:rPr>
          <w:b/>
          <w:sz w:val="40"/>
          <w:szCs w:val="28"/>
        </w:rPr>
      </w:pPr>
    </w:p>
    <w:p w:rsidR="00B16684" w:rsidRDefault="00B16684" w:rsidP="00E51AF6">
      <w:pPr>
        <w:widowControl/>
        <w:jc w:val="center"/>
        <w:rPr>
          <w:b/>
          <w:sz w:val="40"/>
          <w:szCs w:val="28"/>
        </w:rPr>
      </w:pPr>
    </w:p>
    <w:p w:rsidR="00E51AF6" w:rsidRPr="00E51AF6" w:rsidRDefault="00E51AF6" w:rsidP="00E51AF6">
      <w:pPr>
        <w:widowControl/>
        <w:rPr>
          <w:sz w:val="28"/>
          <w:szCs w:val="28"/>
        </w:rPr>
      </w:pPr>
    </w:p>
    <w:p w:rsidR="00531BF9" w:rsidRPr="00531BF9" w:rsidRDefault="00E51AF6" w:rsidP="00E51AF6">
      <w:pPr>
        <w:widowControl/>
        <w:jc w:val="center"/>
        <w:rPr>
          <w:b/>
          <w:sz w:val="40"/>
          <w:szCs w:val="28"/>
        </w:rPr>
      </w:pPr>
      <w:r w:rsidRPr="00E51AF6">
        <w:rPr>
          <w:rFonts w:ascii="仿宋" w:eastAsia="仿宋" w:hAnsi="仿宋" w:hint="eastAsia"/>
          <w:sz w:val="36"/>
          <w:szCs w:val="28"/>
        </w:rPr>
        <w:t>二○一七年</w:t>
      </w:r>
      <w:r w:rsidR="00E50350">
        <w:rPr>
          <w:rFonts w:ascii="仿宋" w:eastAsia="仿宋" w:hAnsi="仿宋" w:hint="eastAsia"/>
          <w:sz w:val="36"/>
          <w:szCs w:val="28"/>
        </w:rPr>
        <w:t>九</w:t>
      </w:r>
      <w:r w:rsidRPr="00E51AF6">
        <w:rPr>
          <w:rFonts w:ascii="仿宋" w:eastAsia="仿宋" w:hAnsi="仿宋" w:hint="eastAsia"/>
          <w:sz w:val="36"/>
          <w:szCs w:val="28"/>
        </w:rPr>
        <w:t>月</w:t>
      </w:r>
      <w:r w:rsidR="001832E5">
        <w:rPr>
          <w:rFonts w:ascii="仿宋" w:eastAsia="仿宋" w:hAnsi="仿宋" w:hint="eastAsia"/>
          <w:sz w:val="36"/>
          <w:szCs w:val="28"/>
        </w:rPr>
        <w:t>八</w:t>
      </w:r>
      <w:r w:rsidRPr="00E51AF6">
        <w:rPr>
          <w:rFonts w:ascii="仿宋" w:eastAsia="仿宋" w:hAnsi="仿宋" w:hint="eastAsia"/>
          <w:sz w:val="36"/>
          <w:szCs w:val="28"/>
        </w:rPr>
        <w:t>日</w:t>
      </w:r>
      <w:r w:rsidR="002142B0" w:rsidRPr="00E51AF6">
        <w:rPr>
          <w:b/>
          <w:sz w:val="40"/>
          <w:szCs w:val="28"/>
        </w:rPr>
        <w:br w:type="page"/>
      </w:r>
      <w:r w:rsidR="002142B0">
        <w:rPr>
          <w:b/>
          <w:sz w:val="40"/>
          <w:szCs w:val="28"/>
        </w:rPr>
        <w:lastRenderedPageBreak/>
        <w:t xml:space="preserve"> </w:t>
      </w:r>
      <w:r w:rsidR="008A2C04">
        <w:rPr>
          <w:rFonts w:hint="eastAsia"/>
          <w:b/>
          <w:sz w:val="48"/>
          <w:szCs w:val="28"/>
        </w:rPr>
        <w:t>竞价</w:t>
      </w:r>
      <w:r w:rsidR="00531BF9" w:rsidRPr="0002484B">
        <w:rPr>
          <w:rFonts w:hint="eastAsia"/>
          <w:b/>
          <w:sz w:val="48"/>
          <w:szCs w:val="28"/>
        </w:rPr>
        <w:t>文件</w:t>
      </w:r>
    </w:p>
    <w:p w:rsidR="0084544C" w:rsidRPr="0084544C" w:rsidRDefault="0084544C" w:rsidP="0084544C">
      <w:pPr>
        <w:spacing w:line="600" w:lineRule="exact"/>
        <w:ind w:leftChars="-100" w:left="-210" w:rightChars="-150" w:right="-315" w:firstLineChars="196" w:firstLine="549"/>
        <w:rPr>
          <w:rFonts w:ascii="宋体" w:hAnsi="宋体"/>
          <w:sz w:val="28"/>
          <w:szCs w:val="28"/>
        </w:rPr>
      </w:pPr>
      <w:r w:rsidRPr="0084544C">
        <w:rPr>
          <w:rFonts w:ascii="宋体" w:hAnsi="宋体" w:cs="Arial" w:hint="eastAsia"/>
          <w:color w:val="000000"/>
          <w:sz w:val="28"/>
          <w:szCs w:val="28"/>
        </w:rPr>
        <w:t>为顺应集团各公司快速发展，满足各单位物流业务的需求，现我公司进行2017年第四季度的物流竞标项目，现诚邀拥有良好物流网络资源，具有先进管理水平和强烈服务理念的运输商参与我集团国内物流项目的招标，并最终成为我们的合作伙伴。</w:t>
      </w:r>
    </w:p>
    <w:p w:rsidR="000C0742" w:rsidRPr="0084544C" w:rsidRDefault="0084544C" w:rsidP="00531BF9">
      <w:pPr>
        <w:ind w:firstLineChars="250" w:firstLine="700"/>
        <w:rPr>
          <w:sz w:val="28"/>
          <w:szCs w:val="28"/>
        </w:rPr>
      </w:pPr>
      <w:proofErr w:type="gramStart"/>
      <w:r>
        <w:rPr>
          <w:rFonts w:hint="eastAsia"/>
          <w:sz w:val="28"/>
          <w:szCs w:val="28"/>
        </w:rPr>
        <w:t>晶龙集团</w:t>
      </w:r>
      <w:proofErr w:type="gramEnd"/>
      <w:r>
        <w:rPr>
          <w:rFonts w:hint="eastAsia"/>
          <w:sz w:val="28"/>
          <w:szCs w:val="28"/>
        </w:rPr>
        <w:t>物资竞价</w:t>
      </w:r>
      <w:proofErr w:type="gramStart"/>
      <w:r>
        <w:rPr>
          <w:rFonts w:hint="eastAsia"/>
          <w:sz w:val="28"/>
          <w:szCs w:val="28"/>
        </w:rPr>
        <w:t>部</w:t>
      </w:r>
      <w:r w:rsidRPr="00531BF9">
        <w:rPr>
          <w:rFonts w:hint="eastAsia"/>
          <w:sz w:val="28"/>
          <w:szCs w:val="28"/>
        </w:rPr>
        <w:t>现协助</w:t>
      </w:r>
      <w:r>
        <w:rPr>
          <w:rFonts w:hint="eastAsia"/>
          <w:sz w:val="28"/>
          <w:szCs w:val="28"/>
        </w:rPr>
        <w:t>晶龙</w:t>
      </w:r>
      <w:proofErr w:type="gramEnd"/>
      <w:r>
        <w:rPr>
          <w:rFonts w:hint="eastAsia"/>
          <w:sz w:val="28"/>
          <w:szCs w:val="28"/>
        </w:rPr>
        <w:t>宁晋基地各公司及邢台基地包括松宫、晶兴、宁通、电力器材、阳光设备、精细化工、邢台</w:t>
      </w:r>
      <w:proofErr w:type="gramStart"/>
      <w:r>
        <w:rPr>
          <w:rFonts w:hint="eastAsia"/>
          <w:sz w:val="28"/>
          <w:szCs w:val="28"/>
        </w:rPr>
        <w:t>晶龙及邢台光伏公司</w:t>
      </w:r>
      <w:proofErr w:type="gramEnd"/>
      <w:r>
        <w:rPr>
          <w:rFonts w:hint="eastAsia"/>
          <w:sz w:val="28"/>
          <w:szCs w:val="28"/>
        </w:rPr>
        <w:t>对其经常发货常用路线</w:t>
      </w:r>
      <w:r w:rsidRPr="00531BF9">
        <w:rPr>
          <w:rFonts w:hint="eastAsia"/>
          <w:sz w:val="28"/>
          <w:szCs w:val="28"/>
        </w:rPr>
        <w:t>相关事宜</w:t>
      </w:r>
      <w:r>
        <w:rPr>
          <w:rFonts w:hint="eastAsia"/>
          <w:sz w:val="28"/>
          <w:szCs w:val="28"/>
        </w:rPr>
        <w:t>进行竞价具体事宜</w:t>
      </w:r>
      <w:r w:rsidRPr="00531BF9">
        <w:rPr>
          <w:rFonts w:hint="eastAsia"/>
          <w:sz w:val="28"/>
          <w:szCs w:val="28"/>
        </w:rPr>
        <w:t>如下：</w:t>
      </w:r>
    </w:p>
    <w:p w:rsidR="000C0742" w:rsidRPr="00531BF9" w:rsidRDefault="00E50350" w:rsidP="000C0742">
      <w:pPr>
        <w:rPr>
          <w:sz w:val="28"/>
          <w:szCs w:val="28"/>
        </w:rPr>
      </w:pPr>
      <w:r>
        <w:rPr>
          <w:rFonts w:hint="eastAsia"/>
          <w:b/>
          <w:bCs/>
          <w:sz w:val="28"/>
          <w:szCs w:val="28"/>
        </w:rPr>
        <w:t>一、竞价</w:t>
      </w:r>
      <w:r w:rsidR="000C0742" w:rsidRPr="00531BF9">
        <w:rPr>
          <w:rFonts w:hint="eastAsia"/>
          <w:b/>
          <w:bCs/>
          <w:sz w:val="28"/>
          <w:szCs w:val="28"/>
        </w:rPr>
        <w:t>基本情况</w:t>
      </w:r>
    </w:p>
    <w:p w:rsidR="00531BF9" w:rsidRDefault="00E50350" w:rsidP="000C0742">
      <w:pPr>
        <w:numPr>
          <w:ilvl w:val="0"/>
          <w:numId w:val="1"/>
        </w:numPr>
        <w:rPr>
          <w:sz w:val="28"/>
          <w:szCs w:val="28"/>
        </w:rPr>
      </w:pPr>
      <w:r>
        <w:rPr>
          <w:rFonts w:hint="eastAsia"/>
          <w:sz w:val="28"/>
          <w:szCs w:val="28"/>
        </w:rPr>
        <w:t>竞价</w:t>
      </w:r>
      <w:r w:rsidR="00B553E0">
        <w:rPr>
          <w:rFonts w:hint="eastAsia"/>
          <w:sz w:val="28"/>
          <w:szCs w:val="28"/>
        </w:rPr>
        <w:t>方：</w:t>
      </w:r>
      <w:proofErr w:type="gramStart"/>
      <w:r w:rsidR="00B553E0">
        <w:rPr>
          <w:rFonts w:hint="eastAsia"/>
          <w:sz w:val="28"/>
          <w:szCs w:val="28"/>
        </w:rPr>
        <w:t>晶龙集团</w:t>
      </w:r>
      <w:proofErr w:type="gramEnd"/>
      <w:r>
        <w:rPr>
          <w:rFonts w:hint="eastAsia"/>
          <w:sz w:val="28"/>
          <w:szCs w:val="28"/>
        </w:rPr>
        <w:t>物资竞价部</w:t>
      </w:r>
      <w:r w:rsidR="00B553E0">
        <w:rPr>
          <w:rFonts w:hint="eastAsia"/>
          <w:sz w:val="28"/>
          <w:szCs w:val="28"/>
        </w:rPr>
        <w:t>；</w:t>
      </w:r>
    </w:p>
    <w:p w:rsidR="00B553E0" w:rsidRPr="00531BF9" w:rsidRDefault="00E50350" w:rsidP="000C0742">
      <w:pPr>
        <w:numPr>
          <w:ilvl w:val="0"/>
          <w:numId w:val="1"/>
        </w:numPr>
        <w:rPr>
          <w:sz w:val="28"/>
          <w:szCs w:val="28"/>
        </w:rPr>
      </w:pPr>
      <w:r>
        <w:rPr>
          <w:rFonts w:hint="eastAsia"/>
          <w:sz w:val="28"/>
          <w:szCs w:val="28"/>
        </w:rPr>
        <w:t>竞价</w:t>
      </w:r>
      <w:r w:rsidR="00531BF9" w:rsidRPr="00531BF9">
        <w:rPr>
          <w:rFonts w:hint="eastAsia"/>
          <w:sz w:val="28"/>
          <w:szCs w:val="28"/>
        </w:rPr>
        <w:t>小组</w:t>
      </w:r>
      <w:r w:rsidR="00B553E0">
        <w:rPr>
          <w:rFonts w:hint="eastAsia"/>
          <w:sz w:val="28"/>
          <w:szCs w:val="28"/>
        </w:rPr>
        <w:t>:</w:t>
      </w:r>
      <w:proofErr w:type="gramStart"/>
      <w:r w:rsidR="00B553E0">
        <w:rPr>
          <w:rFonts w:hint="eastAsia"/>
          <w:sz w:val="28"/>
          <w:szCs w:val="28"/>
        </w:rPr>
        <w:t>晶龙集团</w:t>
      </w:r>
      <w:proofErr w:type="gramEnd"/>
      <w:r>
        <w:rPr>
          <w:rFonts w:hint="eastAsia"/>
          <w:sz w:val="28"/>
          <w:szCs w:val="28"/>
        </w:rPr>
        <w:t>物资竞价部</w:t>
      </w:r>
      <w:r w:rsidR="00B553E0">
        <w:rPr>
          <w:rFonts w:hint="eastAsia"/>
          <w:sz w:val="28"/>
          <w:szCs w:val="28"/>
        </w:rPr>
        <w:t>、</w:t>
      </w:r>
      <w:r w:rsidR="00EF17A7">
        <w:rPr>
          <w:rFonts w:hint="eastAsia"/>
          <w:sz w:val="28"/>
          <w:szCs w:val="28"/>
        </w:rPr>
        <w:t>以及各公司</w:t>
      </w:r>
      <w:proofErr w:type="gramStart"/>
      <w:r w:rsidR="008C3AEF">
        <w:rPr>
          <w:rFonts w:hint="eastAsia"/>
          <w:sz w:val="28"/>
          <w:szCs w:val="28"/>
        </w:rPr>
        <w:t>采购科</w:t>
      </w:r>
      <w:proofErr w:type="gramEnd"/>
      <w:r w:rsidR="008C3AEF">
        <w:rPr>
          <w:rFonts w:hint="eastAsia"/>
          <w:sz w:val="28"/>
          <w:szCs w:val="28"/>
        </w:rPr>
        <w:t>及经营部</w:t>
      </w:r>
      <w:r w:rsidR="00EF17A7">
        <w:rPr>
          <w:rFonts w:hint="eastAsia"/>
          <w:sz w:val="28"/>
          <w:szCs w:val="28"/>
        </w:rPr>
        <w:t>代表</w:t>
      </w:r>
      <w:r>
        <w:rPr>
          <w:rFonts w:hint="eastAsia"/>
          <w:sz w:val="28"/>
          <w:szCs w:val="28"/>
        </w:rPr>
        <w:t>组成竞价评审小组；集团审计监察部对竞</w:t>
      </w:r>
      <w:r w:rsidR="00B553E0">
        <w:rPr>
          <w:rFonts w:hint="eastAsia"/>
          <w:sz w:val="28"/>
          <w:szCs w:val="28"/>
        </w:rPr>
        <w:t>价评审过程进行监督。</w:t>
      </w:r>
    </w:p>
    <w:p w:rsidR="00810E9D" w:rsidRDefault="00E50350" w:rsidP="000C0742">
      <w:pPr>
        <w:numPr>
          <w:ilvl w:val="0"/>
          <w:numId w:val="1"/>
        </w:numPr>
        <w:rPr>
          <w:sz w:val="28"/>
          <w:szCs w:val="28"/>
        </w:rPr>
      </w:pPr>
      <w:r>
        <w:rPr>
          <w:rFonts w:hint="eastAsia"/>
          <w:sz w:val="28"/>
          <w:szCs w:val="28"/>
        </w:rPr>
        <w:t>竞</w:t>
      </w:r>
      <w:r w:rsidR="00B553E0">
        <w:rPr>
          <w:rFonts w:hint="eastAsia"/>
          <w:sz w:val="28"/>
          <w:szCs w:val="28"/>
        </w:rPr>
        <w:t>价时间：</w:t>
      </w:r>
      <w:r w:rsidR="008171AA" w:rsidRPr="00531BF9">
        <w:rPr>
          <w:rFonts w:hint="eastAsia"/>
          <w:sz w:val="28"/>
          <w:szCs w:val="28"/>
        </w:rPr>
        <w:t xml:space="preserve"> </w:t>
      </w:r>
      <w:r w:rsidR="00B553E0">
        <w:rPr>
          <w:rFonts w:hint="eastAsia"/>
          <w:sz w:val="28"/>
          <w:szCs w:val="28"/>
        </w:rPr>
        <w:t>2017</w:t>
      </w:r>
      <w:r w:rsidR="00B553E0">
        <w:rPr>
          <w:rFonts w:hint="eastAsia"/>
          <w:sz w:val="28"/>
          <w:szCs w:val="28"/>
        </w:rPr>
        <w:t>年</w:t>
      </w:r>
      <w:r>
        <w:rPr>
          <w:rFonts w:hint="eastAsia"/>
          <w:sz w:val="28"/>
          <w:szCs w:val="28"/>
        </w:rPr>
        <w:t>9</w:t>
      </w:r>
      <w:r w:rsidR="00B553E0">
        <w:rPr>
          <w:rFonts w:hint="eastAsia"/>
          <w:sz w:val="28"/>
          <w:szCs w:val="28"/>
        </w:rPr>
        <w:t>月</w:t>
      </w:r>
      <w:r w:rsidR="007121C5">
        <w:rPr>
          <w:rFonts w:hint="eastAsia"/>
          <w:sz w:val="28"/>
          <w:szCs w:val="28"/>
        </w:rPr>
        <w:t>19</w:t>
      </w:r>
      <w:r w:rsidR="00B553E0">
        <w:rPr>
          <w:rFonts w:hint="eastAsia"/>
          <w:sz w:val="28"/>
          <w:szCs w:val="28"/>
        </w:rPr>
        <w:t>日</w:t>
      </w:r>
      <w:r w:rsidR="007B7C74">
        <w:rPr>
          <w:rFonts w:hint="eastAsia"/>
          <w:sz w:val="28"/>
          <w:szCs w:val="28"/>
        </w:rPr>
        <w:t xml:space="preserve"> </w:t>
      </w:r>
      <w:r w:rsidR="00F23B48">
        <w:rPr>
          <w:rFonts w:hint="eastAsia"/>
          <w:sz w:val="28"/>
          <w:szCs w:val="28"/>
        </w:rPr>
        <w:t>上午</w:t>
      </w:r>
      <w:r w:rsidR="00F23B48">
        <w:rPr>
          <w:rFonts w:hint="eastAsia"/>
          <w:sz w:val="28"/>
          <w:szCs w:val="28"/>
        </w:rPr>
        <w:t>9:</w:t>
      </w:r>
      <w:r w:rsidR="00D75D25">
        <w:rPr>
          <w:rFonts w:hint="eastAsia"/>
          <w:sz w:val="28"/>
          <w:szCs w:val="28"/>
        </w:rPr>
        <w:t>0</w:t>
      </w:r>
      <w:r w:rsidR="00F23B48">
        <w:rPr>
          <w:rFonts w:hint="eastAsia"/>
          <w:sz w:val="28"/>
          <w:szCs w:val="28"/>
        </w:rPr>
        <w:t>0-1</w:t>
      </w:r>
      <w:r w:rsidR="00580A3F">
        <w:rPr>
          <w:rFonts w:hint="eastAsia"/>
          <w:sz w:val="28"/>
          <w:szCs w:val="28"/>
        </w:rPr>
        <w:t>1</w:t>
      </w:r>
      <w:r w:rsidR="00F23B48">
        <w:rPr>
          <w:rFonts w:hint="eastAsia"/>
          <w:sz w:val="28"/>
          <w:szCs w:val="28"/>
        </w:rPr>
        <w:t>:</w:t>
      </w:r>
      <w:r w:rsidR="00580A3F">
        <w:rPr>
          <w:rFonts w:hint="eastAsia"/>
          <w:sz w:val="28"/>
          <w:szCs w:val="28"/>
        </w:rPr>
        <w:t>0</w:t>
      </w:r>
      <w:r w:rsidR="00F23B48">
        <w:rPr>
          <w:rFonts w:hint="eastAsia"/>
          <w:sz w:val="28"/>
          <w:szCs w:val="28"/>
        </w:rPr>
        <w:t>0</w:t>
      </w:r>
      <w:r w:rsidR="007B7C74">
        <w:rPr>
          <w:rFonts w:hint="eastAsia"/>
          <w:sz w:val="28"/>
          <w:szCs w:val="28"/>
        </w:rPr>
        <w:t>；</w:t>
      </w:r>
    </w:p>
    <w:p w:rsidR="007B7C74" w:rsidRPr="00531BF9" w:rsidRDefault="00E50350" w:rsidP="000C0742">
      <w:pPr>
        <w:numPr>
          <w:ilvl w:val="0"/>
          <w:numId w:val="1"/>
        </w:numPr>
        <w:rPr>
          <w:sz w:val="28"/>
          <w:szCs w:val="28"/>
        </w:rPr>
      </w:pPr>
      <w:r>
        <w:rPr>
          <w:rFonts w:hint="eastAsia"/>
          <w:sz w:val="28"/>
          <w:szCs w:val="28"/>
        </w:rPr>
        <w:t>竞</w:t>
      </w:r>
      <w:r w:rsidR="00A205C3">
        <w:rPr>
          <w:rFonts w:hint="eastAsia"/>
          <w:sz w:val="28"/>
          <w:szCs w:val="28"/>
        </w:rPr>
        <w:t>价地点：</w:t>
      </w:r>
      <w:proofErr w:type="gramStart"/>
      <w:r w:rsidR="00833795">
        <w:rPr>
          <w:rFonts w:hint="eastAsia"/>
          <w:sz w:val="28"/>
          <w:szCs w:val="28"/>
        </w:rPr>
        <w:t>晶龙科技</w:t>
      </w:r>
      <w:proofErr w:type="gramEnd"/>
      <w:r w:rsidR="00833795">
        <w:rPr>
          <w:rFonts w:hint="eastAsia"/>
          <w:sz w:val="28"/>
          <w:szCs w:val="28"/>
        </w:rPr>
        <w:t>中心</w:t>
      </w:r>
      <w:r w:rsidR="000D4BBB">
        <w:rPr>
          <w:rFonts w:hint="eastAsia"/>
          <w:sz w:val="28"/>
          <w:szCs w:val="28"/>
        </w:rPr>
        <w:t>B</w:t>
      </w:r>
      <w:r w:rsidR="00833795">
        <w:rPr>
          <w:rFonts w:hint="eastAsia"/>
          <w:sz w:val="28"/>
          <w:szCs w:val="28"/>
        </w:rPr>
        <w:t>座</w:t>
      </w:r>
      <w:r w:rsidR="00B558FC">
        <w:rPr>
          <w:rFonts w:hint="eastAsia"/>
          <w:sz w:val="28"/>
          <w:szCs w:val="28"/>
        </w:rPr>
        <w:t>二</w:t>
      </w:r>
      <w:r w:rsidR="00322570">
        <w:rPr>
          <w:rFonts w:hint="eastAsia"/>
          <w:sz w:val="28"/>
          <w:szCs w:val="28"/>
        </w:rPr>
        <w:t>楼</w:t>
      </w:r>
      <w:r w:rsidR="007B7C74">
        <w:rPr>
          <w:rFonts w:hint="eastAsia"/>
          <w:sz w:val="28"/>
          <w:szCs w:val="28"/>
        </w:rPr>
        <w:t>会议室；</w:t>
      </w:r>
    </w:p>
    <w:p w:rsidR="00810E9D" w:rsidRPr="00531BF9" w:rsidRDefault="008171AA" w:rsidP="000C0742">
      <w:pPr>
        <w:numPr>
          <w:ilvl w:val="0"/>
          <w:numId w:val="1"/>
        </w:numPr>
        <w:rPr>
          <w:sz w:val="28"/>
          <w:szCs w:val="28"/>
        </w:rPr>
      </w:pPr>
      <w:r w:rsidRPr="00531BF9">
        <w:rPr>
          <w:rFonts w:hint="eastAsia"/>
          <w:sz w:val="28"/>
          <w:szCs w:val="28"/>
        </w:rPr>
        <w:t>报价方式：</w:t>
      </w:r>
      <w:r w:rsidR="007B7C74">
        <w:rPr>
          <w:rFonts w:hint="eastAsia"/>
          <w:sz w:val="28"/>
          <w:szCs w:val="28"/>
        </w:rPr>
        <w:t>现场</w:t>
      </w:r>
      <w:r w:rsidR="00E50350">
        <w:rPr>
          <w:rFonts w:hint="eastAsia"/>
          <w:sz w:val="28"/>
          <w:szCs w:val="28"/>
        </w:rPr>
        <w:t>递交密封纸质版报价单和电子版报价单（可在密封文件袋中放置电子版</w:t>
      </w:r>
      <w:r w:rsidR="00E50350">
        <w:rPr>
          <w:rFonts w:hint="eastAsia"/>
          <w:sz w:val="28"/>
          <w:szCs w:val="28"/>
        </w:rPr>
        <w:t>U</w:t>
      </w:r>
      <w:r w:rsidR="00E50350">
        <w:rPr>
          <w:rFonts w:hint="eastAsia"/>
          <w:sz w:val="28"/>
          <w:szCs w:val="28"/>
        </w:rPr>
        <w:t>盘）放置电子版一是防止避免手动输入错误，</w:t>
      </w:r>
      <w:r w:rsidR="0028058F">
        <w:rPr>
          <w:rFonts w:hint="eastAsia"/>
          <w:sz w:val="28"/>
          <w:szCs w:val="28"/>
        </w:rPr>
        <w:t>二是</w:t>
      </w:r>
      <w:r w:rsidR="00E50350">
        <w:rPr>
          <w:rFonts w:hint="eastAsia"/>
          <w:sz w:val="28"/>
          <w:szCs w:val="28"/>
        </w:rPr>
        <w:t>为了</w:t>
      </w:r>
      <w:r w:rsidR="0028058F">
        <w:rPr>
          <w:rFonts w:hint="eastAsia"/>
          <w:sz w:val="28"/>
          <w:szCs w:val="28"/>
        </w:rPr>
        <w:t>节省大家时间，</w:t>
      </w:r>
      <w:r w:rsidR="00E50350">
        <w:rPr>
          <w:rFonts w:hint="eastAsia"/>
          <w:sz w:val="28"/>
          <w:szCs w:val="28"/>
        </w:rPr>
        <w:t>加快数据统计</w:t>
      </w:r>
      <w:r w:rsidR="0028058F">
        <w:rPr>
          <w:rFonts w:hint="eastAsia"/>
          <w:sz w:val="28"/>
          <w:szCs w:val="28"/>
        </w:rPr>
        <w:t>速度。</w:t>
      </w:r>
    </w:p>
    <w:p w:rsidR="006A10AB" w:rsidRDefault="0028058F" w:rsidP="006A10AB">
      <w:pPr>
        <w:numPr>
          <w:ilvl w:val="0"/>
          <w:numId w:val="1"/>
        </w:numPr>
        <w:rPr>
          <w:sz w:val="28"/>
          <w:szCs w:val="28"/>
        </w:rPr>
      </w:pPr>
      <w:r>
        <w:rPr>
          <w:rFonts w:hint="eastAsia"/>
          <w:sz w:val="28"/>
          <w:szCs w:val="28"/>
        </w:rPr>
        <w:t>竞价</w:t>
      </w:r>
      <w:r w:rsidR="008171AA" w:rsidRPr="006A10AB">
        <w:rPr>
          <w:rFonts w:hint="eastAsia"/>
          <w:sz w:val="28"/>
          <w:szCs w:val="28"/>
        </w:rPr>
        <w:t>物资：</w:t>
      </w:r>
      <w:r>
        <w:rPr>
          <w:rFonts w:hint="eastAsia"/>
          <w:sz w:val="28"/>
          <w:szCs w:val="28"/>
        </w:rPr>
        <w:t>松宫、晶兴、宁通、电力器材、阳光设备、精细化工、邢台</w:t>
      </w:r>
      <w:proofErr w:type="gramStart"/>
      <w:r>
        <w:rPr>
          <w:rFonts w:hint="eastAsia"/>
          <w:sz w:val="28"/>
          <w:szCs w:val="28"/>
        </w:rPr>
        <w:t>晶龙及邢台光伏公司</w:t>
      </w:r>
      <w:proofErr w:type="gramEnd"/>
      <w:r>
        <w:rPr>
          <w:rFonts w:hint="eastAsia"/>
          <w:sz w:val="28"/>
          <w:szCs w:val="28"/>
        </w:rPr>
        <w:t>等经常发货常用路线（具体路线具体地址详见附表）</w:t>
      </w:r>
    </w:p>
    <w:p w:rsidR="000C0742" w:rsidRPr="006A10AB" w:rsidRDefault="000C0742" w:rsidP="006A10AB">
      <w:pPr>
        <w:rPr>
          <w:sz w:val="28"/>
          <w:szCs w:val="28"/>
        </w:rPr>
      </w:pPr>
      <w:r w:rsidRPr="006A10AB">
        <w:rPr>
          <w:rFonts w:hint="eastAsia"/>
          <w:b/>
          <w:bCs/>
          <w:sz w:val="28"/>
          <w:szCs w:val="28"/>
        </w:rPr>
        <w:lastRenderedPageBreak/>
        <w:t>二、报价人要求：</w:t>
      </w:r>
    </w:p>
    <w:p w:rsidR="00810E9D" w:rsidRDefault="008171AA" w:rsidP="000C0742">
      <w:pPr>
        <w:numPr>
          <w:ilvl w:val="0"/>
          <w:numId w:val="2"/>
        </w:numPr>
        <w:rPr>
          <w:sz w:val="28"/>
          <w:szCs w:val="28"/>
        </w:rPr>
      </w:pPr>
      <w:r w:rsidRPr="00531BF9">
        <w:rPr>
          <w:rFonts w:hint="eastAsia"/>
          <w:sz w:val="28"/>
          <w:szCs w:val="28"/>
        </w:rPr>
        <w:t>首次参加报价的客户需提供</w:t>
      </w:r>
      <w:r w:rsidR="0063608D">
        <w:rPr>
          <w:rFonts w:hint="eastAsia"/>
          <w:bCs/>
          <w:sz w:val="28"/>
          <w:szCs w:val="28"/>
        </w:rPr>
        <w:t>公司营业执照</w:t>
      </w:r>
      <w:r w:rsidR="00B0449E">
        <w:rPr>
          <w:rFonts w:hint="eastAsia"/>
          <w:bCs/>
          <w:sz w:val="28"/>
          <w:szCs w:val="28"/>
        </w:rPr>
        <w:t>或</w:t>
      </w:r>
      <w:r w:rsidR="00467BEF" w:rsidRPr="00467BEF">
        <w:rPr>
          <w:rFonts w:hint="eastAsia"/>
          <w:bCs/>
          <w:sz w:val="28"/>
          <w:szCs w:val="28"/>
        </w:rPr>
        <w:t>个人身份证复印件</w:t>
      </w:r>
      <w:r w:rsidRPr="00467BEF">
        <w:rPr>
          <w:rFonts w:hint="eastAsia"/>
          <w:sz w:val="28"/>
          <w:szCs w:val="28"/>
        </w:rPr>
        <w:t>。</w:t>
      </w:r>
    </w:p>
    <w:p w:rsidR="0084544C" w:rsidRPr="00467BEF" w:rsidRDefault="0084544C" w:rsidP="000C0742">
      <w:pPr>
        <w:numPr>
          <w:ilvl w:val="0"/>
          <w:numId w:val="2"/>
        </w:numPr>
        <w:rPr>
          <w:sz w:val="28"/>
          <w:szCs w:val="28"/>
        </w:rPr>
      </w:pPr>
      <w:r>
        <w:rPr>
          <w:rFonts w:hint="eastAsia"/>
          <w:sz w:val="28"/>
          <w:szCs w:val="28"/>
        </w:rPr>
        <w:t>报价人需要按照我公司电子采购平台公布的路线顺序报价，不允许更改竞标路线，车型，目的地，如果不承运的路线段可空白不写，但不要擅自更改删除。以便在进行价格统计时带来不必要的麻烦。如果出现高栏</w:t>
      </w:r>
      <w:r>
        <w:rPr>
          <w:rFonts w:hint="eastAsia"/>
          <w:sz w:val="28"/>
          <w:szCs w:val="28"/>
        </w:rPr>
        <w:t>/</w:t>
      </w:r>
      <w:r>
        <w:rPr>
          <w:rFonts w:hint="eastAsia"/>
          <w:sz w:val="28"/>
          <w:szCs w:val="28"/>
        </w:rPr>
        <w:t>厢车</w:t>
      </w:r>
      <w:r>
        <w:rPr>
          <w:rFonts w:hint="eastAsia"/>
          <w:sz w:val="28"/>
          <w:szCs w:val="28"/>
        </w:rPr>
        <w:t>/</w:t>
      </w:r>
      <w:r>
        <w:rPr>
          <w:rFonts w:hint="eastAsia"/>
          <w:sz w:val="28"/>
          <w:szCs w:val="28"/>
        </w:rPr>
        <w:t>平板等情况，请</w:t>
      </w:r>
      <w:proofErr w:type="gramStart"/>
      <w:r>
        <w:rPr>
          <w:rFonts w:hint="eastAsia"/>
          <w:sz w:val="28"/>
          <w:szCs w:val="28"/>
        </w:rPr>
        <w:t>物流商备注</w:t>
      </w:r>
      <w:proofErr w:type="gramEnd"/>
      <w:r>
        <w:rPr>
          <w:rFonts w:hint="eastAsia"/>
          <w:sz w:val="28"/>
          <w:szCs w:val="28"/>
        </w:rPr>
        <w:t>所报价格是什么车型。</w:t>
      </w:r>
    </w:p>
    <w:p w:rsidR="00810E9D" w:rsidRDefault="0028058F" w:rsidP="000C0742">
      <w:pPr>
        <w:numPr>
          <w:ilvl w:val="0"/>
          <w:numId w:val="2"/>
        </w:numPr>
        <w:rPr>
          <w:sz w:val="28"/>
          <w:szCs w:val="28"/>
        </w:rPr>
      </w:pPr>
      <w:r>
        <w:rPr>
          <w:rFonts w:hint="eastAsia"/>
          <w:bCs/>
          <w:sz w:val="28"/>
          <w:szCs w:val="28"/>
        </w:rPr>
        <w:t>报价人在</w:t>
      </w:r>
      <w:proofErr w:type="gramStart"/>
      <w:r>
        <w:rPr>
          <w:rFonts w:hint="eastAsia"/>
          <w:bCs/>
          <w:sz w:val="28"/>
          <w:szCs w:val="28"/>
        </w:rPr>
        <w:t>竞</w:t>
      </w:r>
      <w:r w:rsidR="00467BEF">
        <w:rPr>
          <w:rFonts w:hint="eastAsia"/>
          <w:bCs/>
          <w:sz w:val="28"/>
          <w:szCs w:val="28"/>
        </w:rPr>
        <w:t>价日前</w:t>
      </w:r>
      <w:proofErr w:type="gramEnd"/>
      <w:r w:rsidR="00467BEF">
        <w:rPr>
          <w:rFonts w:hint="eastAsia"/>
          <w:bCs/>
          <w:sz w:val="28"/>
          <w:szCs w:val="28"/>
        </w:rPr>
        <w:t>必须</w:t>
      </w:r>
      <w:r w:rsidR="008171AA" w:rsidRPr="00467BEF">
        <w:rPr>
          <w:rFonts w:hint="eastAsia"/>
          <w:bCs/>
          <w:sz w:val="28"/>
          <w:szCs w:val="28"/>
        </w:rPr>
        <w:t>对</w:t>
      </w:r>
      <w:r>
        <w:rPr>
          <w:rFonts w:hint="eastAsia"/>
          <w:bCs/>
          <w:sz w:val="28"/>
          <w:szCs w:val="28"/>
        </w:rPr>
        <w:t>所密封标书及电子版</w:t>
      </w:r>
      <w:r>
        <w:rPr>
          <w:rFonts w:hint="eastAsia"/>
          <w:bCs/>
          <w:sz w:val="28"/>
          <w:szCs w:val="28"/>
        </w:rPr>
        <w:t>U</w:t>
      </w:r>
      <w:r>
        <w:rPr>
          <w:rFonts w:hint="eastAsia"/>
          <w:bCs/>
          <w:sz w:val="28"/>
          <w:szCs w:val="28"/>
        </w:rPr>
        <w:t>盘确认无误，不允许出现空白报价单及空白电子版报价单，否则视为弃权</w:t>
      </w:r>
      <w:r w:rsidR="008171AA" w:rsidRPr="00531BF9">
        <w:rPr>
          <w:rFonts w:hint="eastAsia"/>
          <w:sz w:val="28"/>
          <w:szCs w:val="28"/>
        </w:rPr>
        <w:t>由报价人自行承担全部责任。</w:t>
      </w:r>
    </w:p>
    <w:p w:rsidR="004B12EC" w:rsidRPr="004B12EC" w:rsidRDefault="004B12EC" w:rsidP="000C0742">
      <w:pPr>
        <w:numPr>
          <w:ilvl w:val="0"/>
          <w:numId w:val="2"/>
        </w:numPr>
        <w:rPr>
          <w:sz w:val="28"/>
          <w:szCs w:val="28"/>
        </w:rPr>
      </w:pPr>
      <w:r w:rsidRPr="004B12EC">
        <w:rPr>
          <w:rFonts w:ascii="Calibri" w:eastAsia="宋体" w:hAnsi="Calibri" w:cs="Times New Roman" w:hint="eastAsia"/>
          <w:bCs/>
          <w:color w:val="000000"/>
          <w:sz w:val="28"/>
          <w:szCs w:val="28"/>
        </w:rPr>
        <w:t>报价</w:t>
      </w:r>
      <w:r w:rsidRPr="004B12EC">
        <w:rPr>
          <w:rFonts w:hint="eastAsia"/>
          <w:bCs/>
          <w:color w:val="000000"/>
          <w:sz w:val="28"/>
          <w:szCs w:val="28"/>
        </w:rPr>
        <w:t>单</w:t>
      </w:r>
      <w:r w:rsidR="009F3DF1">
        <w:rPr>
          <w:rFonts w:hint="eastAsia"/>
          <w:bCs/>
          <w:color w:val="000000"/>
          <w:sz w:val="28"/>
          <w:szCs w:val="28"/>
        </w:rPr>
        <w:t>需要加盖公章</w:t>
      </w:r>
      <w:r w:rsidRPr="004B12EC">
        <w:rPr>
          <w:rFonts w:ascii="Calibri" w:eastAsia="宋体" w:hAnsi="Calibri" w:cs="Times New Roman" w:hint="eastAsia"/>
          <w:bCs/>
          <w:color w:val="000000"/>
          <w:sz w:val="28"/>
          <w:szCs w:val="28"/>
        </w:rPr>
        <w:t>应单独放在密封信封中，封口处也应有报价法定代表人或法人授权代表的签字及报价单位公章</w:t>
      </w:r>
    </w:p>
    <w:p w:rsidR="00810E9D" w:rsidRPr="00531BF9" w:rsidRDefault="0028058F" w:rsidP="000C0742">
      <w:pPr>
        <w:numPr>
          <w:ilvl w:val="0"/>
          <w:numId w:val="2"/>
        </w:numPr>
        <w:rPr>
          <w:sz w:val="28"/>
          <w:szCs w:val="28"/>
        </w:rPr>
      </w:pPr>
      <w:r>
        <w:rPr>
          <w:rFonts w:hint="eastAsia"/>
          <w:sz w:val="28"/>
          <w:szCs w:val="28"/>
        </w:rPr>
        <w:t>为保证此次竞</w:t>
      </w:r>
      <w:r w:rsidR="008171AA" w:rsidRPr="00531BF9">
        <w:rPr>
          <w:rFonts w:hint="eastAsia"/>
          <w:sz w:val="28"/>
          <w:szCs w:val="28"/>
        </w:rPr>
        <w:t>价活动的严肃性</w:t>
      </w:r>
      <w:r>
        <w:rPr>
          <w:rFonts w:hint="eastAsia"/>
          <w:sz w:val="28"/>
          <w:szCs w:val="28"/>
        </w:rPr>
        <w:t>，参加竞</w:t>
      </w:r>
      <w:r w:rsidR="001B049D">
        <w:rPr>
          <w:rFonts w:hint="eastAsia"/>
          <w:sz w:val="28"/>
          <w:szCs w:val="28"/>
        </w:rPr>
        <w:t>价客户须</w:t>
      </w:r>
      <w:proofErr w:type="gramStart"/>
      <w:r w:rsidR="001B049D">
        <w:rPr>
          <w:rFonts w:hint="eastAsia"/>
          <w:sz w:val="28"/>
          <w:szCs w:val="28"/>
        </w:rPr>
        <w:t>向晶龙</w:t>
      </w:r>
      <w:proofErr w:type="gramEnd"/>
      <w:r w:rsidR="001B049D">
        <w:rPr>
          <w:rFonts w:hint="eastAsia"/>
          <w:sz w:val="28"/>
          <w:szCs w:val="28"/>
        </w:rPr>
        <w:t>集团财务部指定账户交纳询</w:t>
      </w:r>
      <w:r w:rsidR="008171AA" w:rsidRPr="00531BF9">
        <w:rPr>
          <w:rFonts w:hint="eastAsia"/>
          <w:sz w:val="28"/>
          <w:szCs w:val="28"/>
        </w:rPr>
        <w:t>价保证金</w:t>
      </w:r>
      <w:r>
        <w:rPr>
          <w:rFonts w:hint="eastAsia"/>
          <w:sz w:val="28"/>
          <w:szCs w:val="28"/>
        </w:rPr>
        <w:t>5</w:t>
      </w:r>
      <w:r w:rsidR="001B049D">
        <w:rPr>
          <w:rFonts w:hint="eastAsia"/>
          <w:sz w:val="28"/>
          <w:szCs w:val="28"/>
        </w:rPr>
        <w:t>0000</w:t>
      </w:r>
      <w:r>
        <w:rPr>
          <w:rFonts w:hint="eastAsia"/>
          <w:sz w:val="28"/>
          <w:szCs w:val="28"/>
        </w:rPr>
        <w:t>元（伍</w:t>
      </w:r>
      <w:r w:rsidR="001B049D">
        <w:rPr>
          <w:rFonts w:hint="eastAsia"/>
          <w:sz w:val="28"/>
          <w:szCs w:val="28"/>
        </w:rPr>
        <w:t>万元整），</w:t>
      </w:r>
      <w:r w:rsidR="008171AA" w:rsidRPr="00531BF9">
        <w:rPr>
          <w:rFonts w:hint="eastAsia"/>
          <w:sz w:val="28"/>
          <w:szCs w:val="28"/>
        </w:rPr>
        <w:t>转账截止时间为</w:t>
      </w:r>
      <w:r w:rsidR="008171AA" w:rsidRPr="00531BF9">
        <w:rPr>
          <w:rFonts w:hint="eastAsia"/>
          <w:b/>
          <w:bCs/>
          <w:sz w:val="28"/>
          <w:szCs w:val="28"/>
        </w:rPr>
        <w:t>2017</w:t>
      </w:r>
      <w:r w:rsidR="008171AA" w:rsidRPr="00531BF9">
        <w:rPr>
          <w:rFonts w:hint="eastAsia"/>
          <w:b/>
          <w:bCs/>
          <w:sz w:val="28"/>
          <w:szCs w:val="28"/>
        </w:rPr>
        <w:t>年</w:t>
      </w:r>
      <w:r>
        <w:rPr>
          <w:rFonts w:hint="eastAsia"/>
          <w:b/>
          <w:bCs/>
          <w:sz w:val="28"/>
          <w:szCs w:val="28"/>
        </w:rPr>
        <w:t>9</w:t>
      </w:r>
      <w:r w:rsidR="001B049D">
        <w:rPr>
          <w:rFonts w:hint="eastAsia"/>
          <w:b/>
          <w:bCs/>
          <w:sz w:val="28"/>
          <w:szCs w:val="28"/>
        </w:rPr>
        <w:t>月</w:t>
      </w:r>
      <w:r w:rsidR="007121C5">
        <w:rPr>
          <w:rFonts w:hint="eastAsia"/>
          <w:b/>
          <w:bCs/>
          <w:sz w:val="28"/>
          <w:szCs w:val="28"/>
        </w:rPr>
        <w:t>12</w:t>
      </w:r>
      <w:r w:rsidR="008171AA" w:rsidRPr="00531BF9">
        <w:rPr>
          <w:rFonts w:hint="eastAsia"/>
          <w:b/>
          <w:bCs/>
          <w:sz w:val="28"/>
          <w:szCs w:val="28"/>
        </w:rPr>
        <w:t>日</w:t>
      </w:r>
      <w:r w:rsidR="00AC4D86">
        <w:rPr>
          <w:rFonts w:hint="eastAsia"/>
          <w:b/>
          <w:bCs/>
          <w:sz w:val="28"/>
          <w:szCs w:val="28"/>
        </w:rPr>
        <w:t>16:00</w:t>
      </w:r>
      <w:r w:rsidR="008171AA" w:rsidRPr="00531BF9">
        <w:rPr>
          <w:rFonts w:hint="eastAsia"/>
          <w:b/>
          <w:bCs/>
          <w:sz w:val="28"/>
          <w:szCs w:val="28"/>
        </w:rPr>
        <w:t>。</w:t>
      </w:r>
      <w:r w:rsidR="008171AA" w:rsidRPr="00531BF9">
        <w:rPr>
          <w:rFonts w:hint="eastAsia"/>
          <w:sz w:val="28"/>
          <w:szCs w:val="28"/>
        </w:rPr>
        <w:t>接收报价保证金的银行开户资料为：</w:t>
      </w:r>
    </w:p>
    <w:p w:rsidR="000C0742" w:rsidRPr="001B049D" w:rsidRDefault="001B049D" w:rsidP="000C0742">
      <w:pPr>
        <w:rPr>
          <w:b/>
          <w:sz w:val="28"/>
          <w:szCs w:val="28"/>
        </w:rPr>
      </w:pPr>
      <w:r w:rsidRPr="001B049D">
        <w:rPr>
          <w:rFonts w:hint="eastAsia"/>
          <w:b/>
          <w:sz w:val="28"/>
          <w:szCs w:val="28"/>
        </w:rPr>
        <w:t>开户行：</w:t>
      </w:r>
      <w:r w:rsidR="003B6F78">
        <w:rPr>
          <w:rFonts w:hint="eastAsia"/>
          <w:b/>
          <w:sz w:val="28"/>
          <w:szCs w:val="28"/>
        </w:rPr>
        <w:t>中行</w:t>
      </w:r>
      <w:r w:rsidRPr="001B049D">
        <w:rPr>
          <w:rFonts w:hint="eastAsia"/>
          <w:b/>
          <w:sz w:val="28"/>
          <w:szCs w:val="28"/>
        </w:rPr>
        <w:t>宁晋支行</w:t>
      </w:r>
    </w:p>
    <w:p w:rsidR="000C0742" w:rsidRPr="001B049D" w:rsidRDefault="000C0742" w:rsidP="000C0742">
      <w:pPr>
        <w:rPr>
          <w:b/>
          <w:sz w:val="28"/>
          <w:szCs w:val="28"/>
        </w:rPr>
      </w:pPr>
      <w:r w:rsidRPr="001B049D">
        <w:rPr>
          <w:rFonts w:hint="eastAsia"/>
          <w:b/>
          <w:sz w:val="28"/>
          <w:szCs w:val="28"/>
        </w:rPr>
        <w:t>户</w:t>
      </w:r>
      <w:r w:rsidR="001B049D">
        <w:rPr>
          <w:rFonts w:hint="eastAsia"/>
          <w:b/>
          <w:sz w:val="28"/>
          <w:szCs w:val="28"/>
        </w:rPr>
        <w:t xml:space="preserve">  </w:t>
      </w:r>
      <w:r w:rsidRPr="001B049D">
        <w:rPr>
          <w:rFonts w:hint="eastAsia"/>
          <w:b/>
          <w:sz w:val="28"/>
          <w:szCs w:val="28"/>
        </w:rPr>
        <w:t>名：</w:t>
      </w:r>
      <w:proofErr w:type="gramStart"/>
      <w:r w:rsidR="00F8257A">
        <w:rPr>
          <w:rFonts w:hint="eastAsia"/>
          <w:b/>
          <w:sz w:val="28"/>
          <w:szCs w:val="28"/>
        </w:rPr>
        <w:t>晶龙实业</w:t>
      </w:r>
      <w:proofErr w:type="gramEnd"/>
      <w:r w:rsidR="00F8257A">
        <w:rPr>
          <w:rFonts w:hint="eastAsia"/>
          <w:b/>
          <w:sz w:val="28"/>
          <w:szCs w:val="28"/>
        </w:rPr>
        <w:t>集团有限公司</w:t>
      </w:r>
    </w:p>
    <w:p w:rsidR="000C0742" w:rsidRDefault="000C0742" w:rsidP="0068181E">
      <w:pPr>
        <w:rPr>
          <w:b/>
          <w:sz w:val="28"/>
          <w:szCs w:val="28"/>
        </w:rPr>
      </w:pPr>
      <w:proofErr w:type="gramStart"/>
      <w:r w:rsidRPr="001B049D">
        <w:rPr>
          <w:rFonts w:hint="eastAsia"/>
          <w:b/>
          <w:sz w:val="28"/>
          <w:szCs w:val="28"/>
        </w:rPr>
        <w:t>账</w:t>
      </w:r>
      <w:proofErr w:type="gramEnd"/>
      <w:r w:rsidR="001B049D">
        <w:rPr>
          <w:rFonts w:hint="eastAsia"/>
          <w:b/>
          <w:sz w:val="28"/>
          <w:szCs w:val="28"/>
        </w:rPr>
        <w:t xml:space="preserve">  </w:t>
      </w:r>
      <w:r w:rsidRPr="001B049D">
        <w:rPr>
          <w:rFonts w:hint="eastAsia"/>
          <w:b/>
          <w:sz w:val="28"/>
          <w:szCs w:val="28"/>
        </w:rPr>
        <w:t>号：</w:t>
      </w:r>
      <w:proofErr w:type="gramStart"/>
      <w:r w:rsidR="003B6F78">
        <w:rPr>
          <w:rFonts w:hint="eastAsia"/>
          <w:b/>
          <w:sz w:val="28"/>
          <w:szCs w:val="28"/>
        </w:rPr>
        <w:t>1001  4853</w:t>
      </w:r>
      <w:proofErr w:type="gramEnd"/>
      <w:r w:rsidR="003B6F78">
        <w:rPr>
          <w:rFonts w:hint="eastAsia"/>
          <w:b/>
          <w:sz w:val="28"/>
          <w:szCs w:val="28"/>
        </w:rPr>
        <w:t xml:space="preserve">  1864</w:t>
      </w:r>
    </w:p>
    <w:p w:rsidR="000C0742" w:rsidRDefault="00F8257A" w:rsidP="003B62AE">
      <w:pPr>
        <w:ind w:firstLine="540"/>
        <w:rPr>
          <w:sz w:val="28"/>
          <w:szCs w:val="28"/>
        </w:rPr>
      </w:pPr>
      <w:r>
        <w:rPr>
          <w:rFonts w:hint="eastAsia"/>
          <w:bCs/>
          <w:sz w:val="28"/>
          <w:szCs w:val="28"/>
        </w:rPr>
        <w:t>确定成交之后，成交</w:t>
      </w:r>
      <w:r w:rsidR="000C0742" w:rsidRPr="00AF3B88">
        <w:rPr>
          <w:rFonts w:hint="eastAsia"/>
          <w:bCs/>
          <w:sz w:val="28"/>
          <w:szCs w:val="28"/>
        </w:rPr>
        <w:t>人的报价保证金自动转为</w:t>
      </w:r>
      <w:r>
        <w:rPr>
          <w:rFonts w:hint="eastAsia"/>
          <w:bCs/>
          <w:sz w:val="28"/>
          <w:szCs w:val="28"/>
        </w:rPr>
        <w:t>物流竞价</w:t>
      </w:r>
      <w:r w:rsidR="007869DD" w:rsidRPr="00AF3B88">
        <w:rPr>
          <w:rFonts w:hint="eastAsia"/>
          <w:bCs/>
          <w:sz w:val="28"/>
          <w:szCs w:val="28"/>
        </w:rPr>
        <w:t>履约金</w:t>
      </w:r>
      <w:r w:rsidR="000C0742" w:rsidRPr="00531BF9">
        <w:rPr>
          <w:rFonts w:hint="eastAsia"/>
          <w:sz w:val="28"/>
          <w:szCs w:val="28"/>
        </w:rPr>
        <w:t>，</w:t>
      </w:r>
      <w:r w:rsidR="0085496C">
        <w:rPr>
          <w:rFonts w:hint="eastAsia"/>
          <w:sz w:val="28"/>
          <w:szCs w:val="28"/>
        </w:rPr>
        <w:t>不可冲抵货款。</w:t>
      </w:r>
      <w:r>
        <w:rPr>
          <w:rFonts w:hint="eastAsia"/>
          <w:sz w:val="28"/>
          <w:szCs w:val="28"/>
        </w:rPr>
        <w:t>当</w:t>
      </w:r>
      <w:r w:rsidR="0085496C">
        <w:rPr>
          <w:rFonts w:hint="eastAsia"/>
          <w:sz w:val="28"/>
          <w:szCs w:val="28"/>
        </w:rPr>
        <w:t>成交客户执行合同或者拉完货</w:t>
      </w:r>
      <w:r w:rsidR="00670FE2">
        <w:rPr>
          <w:rFonts w:hint="eastAsia"/>
          <w:sz w:val="28"/>
          <w:szCs w:val="28"/>
        </w:rPr>
        <w:t>且无</w:t>
      </w:r>
      <w:proofErr w:type="gramStart"/>
      <w:r w:rsidR="00670FE2">
        <w:rPr>
          <w:rFonts w:hint="eastAsia"/>
          <w:sz w:val="28"/>
          <w:szCs w:val="28"/>
        </w:rPr>
        <w:t>违反晶龙集团</w:t>
      </w:r>
      <w:proofErr w:type="gramEnd"/>
      <w:r w:rsidR="00670FE2">
        <w:rPr>
          <w:rFonts w:hint="eastAsia"/>
          <w:sz w:val="28"/>
          <w:szCs w:val="28"/>
        </w:rPr>
        <w:t>相关制度、合同条款等情况</w:t>
      </w:r>
      <w:r w:rsidR="0085496C">
        <w:rPr>
          <w:rFonts w:hint="eastAsia"/>
          <w:sz w:val="28"/>
          <w:szCs w:val="28"/>
        </w:rPr>
        <w:t>下</w:t>
      </w:r>
      <w:r w:rsidR="0039465F">
        <w:rPr>
          <w:rFonts w:hint="eastAsia"/>
          <w:sz w:val="28"/>
          <w:szCs w:val="28"/>
        </w:rPr>
        <w:t>，</w:t>
      </w:r>
      <w:r>
        <w:rPr>
          <w:rFonts w:hint="eastAsia"/>
          <w:sz w:val="28"/>
          <w:szCs w:val="28"/>
        </w:rPr>
        <w:t>由于各种情况，不</w:t>
      </w:r>
      <w:proofErr w:type="gramStart"/>
      <w:r>
        <w:rPr>
          <w:rFonts w:hint="eastAsia"/>
          <w:sz w:val="28"/>
          <w:szCs w:val="28"/>
        </w:rPr>
        <w:t>与晶龙集团</w:t>
      </w:r>
      <w:proofErr w:type="gramEnd"/>
      <w:r>
        <w:rPr>
          <w:rFonts w:hint="eastAsia"/>
          <w:sz w:val="28"/>
          <w:szCs w:val="28"/>
        </w:rPr>
        <w:t>合作后，</w:t>
      </w:r>
      <w:r>
        <w:rPr>
          <w:rFonts w:hint="eastAsia"/>
          <w:sz w:val="28"/>
          <w:szCs w:val="28"/>
        </w:rPr>
        <w:lastRenderedPageBreak/>
        <w:t>将物流保证金予以全额无息退还。未成交客户</w:t>
      </w:r>
      <w:r w:rsidR="006842C0">
        <w:rPr>
          <w:rFonts w:hint="eastAsia"/>
          <w:sz w:val="28"/>
          <w:szCs w:val="28"/>
        </w:rPr>
        <w:t>可持我公司财务出具的保证金收据到竞价部相关人员退还。</w:t>
      </w:r>
      <w:r>
        <w:rPr>
          <w:rFonts w:hint="eastAsia"/>
          <w:sz w:val="28"/>
          <w:szCs w:val="28"/>
        </w:rPr>
        <w:t>保证金在竞</w:t>
      </w:r>
      <w:r w:rsidR="0039465F">
        <w:rPr>
          <w:rFonts w:hint="eastAsia"/>
          <w:sz w:val="28"/>
          <w:szCs w:val="28"/>
        </w:rPr>
        <w:t>价结束后</w:t>
      </w:r>
      <w:r>
        <w:rPr>
          <w:rFonts w:hint="eastAsia"/>
          <w:b/>
          <w:sz w:val="28"/>
          <w:szCs w:val="28"/>
        </w:rPr>
        <w:t>7</w:t>
      </w:r>
      <w:r w:rsidR="00DD6AD4">
        <w:rPr>
          <w:rFonts w:hint="eastAsia"/>
          <w:sz w:val="28"/>
          <w:szCs w:val="28"/>
        </w:rPr>
        <w:t>个工作日退还（遇节假日顺延）。</w:t>
      </w:r>
    </w:p>
    <w:p w:rsidR="003B62AE" w:rsidRPr="009A0FD8" w:rsidRDefault="003B62AE" w:rsidP="003B62AE">
      <w:pPr>
        <w:pStyle w:val="reader-word-layerreader-word-s2-13"/>
        <w:shd w:val="clear" w:color="auto" w:fill="FFFFFF"/>
        <w:spacing w:before="0" w:beforeAutospacing="0" w:after="0" w:afterAutospacing="0"/>
        <w:rPr>
          <w:b/>
          <w:bCs/>
          <w:color w:val="000000"/>
          <w:sz w:val="28"/>
          <w:szCs w:val="28"/>
        </w:rPr>
      </w:pPr>
      <w:r>
        <w:rPr>
          <w:rFonts w:hint="eastAsia"/>
          <w:sz w:val="28"/>
          <w:szCs w:val="28"/>
        </w:rPr>
        <w:t>三</w:t>
      </w:r>
      <w:r w:rsidR="009B67AE">
        <w:rPr>
          <w:rFonts w:hint="eastAsia"/>
          <w:sz w:val="28"/>
          <w:szCs w:val="28"/>
        </w:rPr>
        <w:t>、</w:t>
      </w:r>
      <w:r w:rsidRPr="009A0FD8">
        <w:rPr>
          <w:rFonts w:hint="eastAsia"/>
          <w:b/>
          <w:bCs/>
          <w:color w:val="000000"/>
          <w:sz w:val="28"/>
          <w:szCs w:val="28"/>
        </w:rPr>
        <w:t>报价截止时间</w:t>
      </w:r>
    </w:p>
    <w:p w:rsidR="003B62AE" w:rsidRPr="00CB6046" w:rsidRDefault="00CB6046" w:rsidP="00CB6046">
      <w:pPr>
        <w:ind w:firstLineChars="150" w:firstLine="420"/>
        <w:rPr>
          <w:bCs/>
          <w:color w:val="000000"/>
          <w:sz w:val="28"/>
          <w:szCs w:val="28"/>
        </w:rPr>
      </w:pPr>
      <w:r>
        <w:rPr>
          <w:rFonts w:hint="eastAsia"/>
          <w:bCs/>
          <w:color w:val="000000"/>
          <w:sz w:val="28"/>
          <w:szCs w:val="28"/>
        </w:rPr>
        <w:t>1.</w:t>
      </w:r>
      <w:r w:rsidR="003B62AE" w:rsidRPr="00CB6046">
        <w:rPr>
          <w:rFonts w:hint="eastAsia"/>
          <w:bCs/>
          <w:color w:val="000000"/>
          <w:sz w:val="28"/>
          <w:szCs w:val="28"/>
        </w:rPr>
        <w:t>报价文件必须在报价截止时间前</w:t>
      </w:r>
      <w:r w:rsidR="00D75D25">
        <w:rPr>
          <w:rFonts w:hint="eastAsia"/>
          <w:bCs/>
          <w:color w:val="000000"/>
          <w:sz w:val="28"/>
          <w:szCs w:val="28"/>
        </w:rPr>
        <w:t>2017-9-19</w:t>
      </w:r>
      <w:r w:rsidR="00D75D25">
        <w:rPr>
          <w:rFonts w:hint="eastAsia"/>
          <w:bCs/>
          <w:color w:val="000000"/>
          <w:sz w:val="28"/>
          <w:szCs w:val="28"/>
        </w:rPr>
        <w:t>号上午</w:t>
      </w:r>
      <w:r w:rsidR="00D75D25">
        <w:rPr>
          <w:rFonts w:hint="eastAsia"/>
          <w:bCs/>
          <w:color w:val="000000"/>
          <w:sz w:val="28"/>
          <w:szCs w:val="28"/>
        </w:rPr>
        <w:t>9</w:t>
      </w:r>
      <w:r w:rsidR="00D75D25">
        <w:rPr>
          <w:rFonts w:hint="eastAsia"/>
          <w:bCs/>
          <w:color w:val="000000"/>
          <w:sz w:val="28"/>
          <w:szCs w:val="28"/>
        </w:rPr>
        <w:t>点之前</w:t>
      </w:r>
      <w:r w:rsidR="003B62AE" w:rsidRPr="00CB6046">
        <w:rPr>
          <w:rFonts w:hint="eastAsia"/>
          <w:bCs/>
          <w:color w:val="000000"/>
          <w:sz w:val="28"/>
          <w:szCs w:val="28"/>
        </w:rPr>
        <w:t>派人送达到指定的谈判地点</w:t>
      </w:r>
    </w:p>
    <w:p w:rsidR="003B62AE" w:rsidRPr="003B62AE" w:rsidRDefault="003B62AE" w:rsidP="00CB6046">
      <w:pPr>
        <w:ind w:firstLineChars="150" w:firstLine="420"/>
        <w:rPr>
          <w:sz w:val="28"/>
          <w:szCs w:val="28"/>
        </w:rPr>
      </w:pPr>
      <w:r>
        <w:rPr>
          <w:rFonts w:hint="eastAsia"/>
          <w:sz w:val="28"/>
          <w:szCs w:val="28"/>
        </w:rPr>
        <w:t>2</w:t>
      </w:r>
      <w:r>
        <w:rPr>
          <w:rFonts w:hint="eastAsia"/>
          <w:sz w:val="28"/>
          <w:szCs w:val="28"/>
        </w:rPr>
        <w:t>．</w:t>
      </w:r>
      <w:r w:rsidRPr="009A0FD8">
        <w:rPr>
          <w:rFonts w:ascii="Calibri" w:eastAsia="宋体" w:hAnsi="Calibri" w:cs="Times New Roman" w:hint="eastAsia"/>
          <w:bCs/>
          <w:color w:val="000000"/>
          <w:sz w:val="28"/>
          <w:szCs w:val="28"/>
        </w:rPr>
        <w:t>在报价截止时间以后送达的报价文件，将被拒绝接收</w:t>
      </w:r>
    </w:p>
    <w:p w:rsidR="000C0742" w:rsidRPr="00531BF9" w:rsidRDefault="009B67AE" w:rsidP="000C0742">
      <w:pPr>
        <w:rPr>
          <w:sz w:val="28"/>
          <w:szCs w:val="28"/>
        </w:rPr>
      </w:pPr>
      <w:r>
        <w:rPr>
          <w:rFonts w:hint="eastAsia"/>
          <w:b/>
          <w:bCs/>
          <w:sz w:val="28"/>
          <w:szCs w:val="28"/>
        </w:rPr>
        <w:t>四</w:t>
      </w:r>
      <w:r w:rsidR="00F8257A">
        <w:rPr>
          <w:rFonts w:hint="eastAsia"/>
          <w:b/>
          <w:bCs/>
          <w:sz w:val="28"/>
          <w:szCs w:val="28"/>
        </w:rPr>
        <w:t>、竞</w:t>
      </w:r>
      <w:r w:rsidR="000C0742" w:rsidRPr="00531BF9">
        <w:rPr>
          <w:rFonts w:hint="eastAsia"/>
          <w:b/>
          <w:bCs/>
          <w:sz w:val="28"/>
          <w:szCs w:val="28"/>
        </w:rPr>
        <w:t>价方式</w:t>
      </w:r>
    </w:p>
    <w:p w:rsidR="00CB6046" w:rsidRDefault="0085496C" w:rsidP="000C0742">
      <w:pPr>
        <w:rPr>
          <w:sz w:val="28"/>
          <w:szCs w:val="28"/>
        </w:rPr>
      </w:pPr>
      <w:r>
        <w:rPr>
          <w:rFonts w:hint="eastAsia"/>
          <w:sz w:val="28"/>
          <w:szCs w:val="28"/>
        </w:rPr>
        <w:t>1.</w:t>
      </w:r>
      <w:r w:rsidR="00F8257A">
        <w:rPr>
          <w:rFonts w:hint="eastAsia"/>
          <w:sz w:val="28"/>
          <w:szCs w:val="28"/>
        </w:rPr>
        <w:t>本次竞</w:t>
      </w:r>
      <w:r>
        <w:rPr>
          <w:rFonts w:hint="eastAsia"/>
          <w:sz w:val="28"/>
          <w:szCs w:val="28"/>
        </w:rPr>
        <w:t>价采</w:t>
      </w:r>
      <w:r w:rsidR="009A03C4">
        <w:rPr>
          <w:rFonts w:hint="eastAsia"/>
          <w:sz w:val="28"/>
          <w:szCs w:val="28"/>
        </w:rPr>
        <w:t>用现场</w:t>
      </w:r>
      <w:r w:rsidR="00F8257A">
        <w:rPr>
          <w:rFonts w:hint="eastAsia"/>
          <w:sz w:val="28"/>
          <w:szCs w:val="28"/>
        </w:rPr>
        <w:t>密封呈交报价单</w:t>
      </w:r>
      <w:r w:rsidR="009A03C4">
        <w:rPr>
          <w:rFonts w:hint="eastAsia"/>
          <w:sz w:val="28"/>
          <w:szCs w:val="28"/>
        </w:rPr>
        <w:t>方式</w:t>
      </w:r>
      <w:r w:rsidR="00F8257A">
        <w:rPr>
          <w:rFonts w:hint="eastAsia"/>
          <w:sz w:val="28"/>
          <w:szCs w:val="28"/>
        </w:rPr>
        <w:t>。</w:t>
      </w:r>
    </w:p>
    <w:p w:rsidR="0085496C" w:rsidRDefault="0085496C" w:rsidP="000C0742">
      <w:pPr>
        <w:rPr>
          <w:sz w:val="28"/>
          <w:szCs w:val="28"/>
        </w:rPr>
      </w:pPr>
      <w:r>
        <w:rPr>
          <w:rFonts w:hint="eastAsia"/>
          <w:sz w:val="28"/>
          <w:szCs w:val="28"/>
        </w:rPr>
        <w:t>2</w:t>
      </w:r>
      <w:proofErr w:type="gramStart"/>
      <w:r w:rsidR="008C3AEF">
        <w:rPr>
          <w:rFonts w:hint="eastAsia"/>
          <w:sz w:val="28"/>
          <w:szCs w:val="28"/>
        </w:rPr>
        <w:t>各物流商</w:t>
      </w:r>
      <w:proofErr w:type="gramEnd"/>
      <w:r w:rsidR="008C3AEF">
        <w:rPr>
          <w:rFonts w:hint="eastAsia"/>
          <w:sz w:val="28"/>
          <w:szCs w:val="28"/>
        </w:rPr>
        <w:t>的报价单必须是一口价，不允许更改价格，因此各</w:t>
      </w:r>
      <w:proofErr w:type="gramStart"/>
      <w:r w:rsidR="008C3AEF">
        <w:rPr>
          <w:rFonts w:hint="eastAsia"/>
          <w:sz w:val="28"/>
          <w:szCs w:val="28"/>
        </w:rPr>
        <w:t>物流商</w:t>
      </w:r>
      <w:proofErr w:type="gramEnd"/>
      <w:r w:rsidR="008C3AEF">
        <w:rPr>
          <w:rFonts w:hint="eastAsia"/>
          <w:sz w:val="28"/>
          <w:szCs w:val="28"/>
        </w:rPr>
        <w:t>要对自己的报价单负责。</w:t>
      </w:r>
    </w:p>
    <w:p w:rsidR="00B960A5" w:rsidRPr="00B960A5" w:rsidRDefault="00B82959" w:rsidP="000C0742">
      <w:pPr>
        <w:rPr>
          <w:sz w:val="28"/>
          <w:szCs w:val="28"/>
        </w:rPr>
      </w:pPr>
      <w:r>
        <w:rPr>
          <w:rFonts w:hint="eastAsia"/>
          <w:sz w:val="28"/>
          <w:szCs w:val="28"/>
        </w:rPr>
        <w:t>3</w:t>
      </w:r>
      <w:r w:rsidR="008C3AEF">
        <w:rPr>
          <w:rFonts w:hint="eastAsia"/>
          <w:sz w:val="28"/>
          <w:szCs w:val="28"/>
        </w:rPr>
        <w:t>．评审小组根据报价的实际情况及以往价格对比，决定是否二次议价</w:t>
      </w:r>
      <w:r w:rsidR="008C3AEF">
        <w:rPr>
          <w:rFonts w:hint="eastAsia"/>
          <w:sz w:val="28"/>
          <w:szCs w:val="28"/>
        </w:rPr>
        <w:t xml:space="preserve"> </w:t>
      </w:r>
      <w:r w:rsidR="008C3AEF">
        <w:rPr>
          <w:rFonts w:hint="eastAsia"/>
          <w:sz w:val="28"/>
          <w:szCs w:val="28"/>
        </w:rPr>
        <w:t>。</w:t>
      </w:r>
    </w:p>
    <w:p w:rsidR="0085496C" w:rsidRDefault="009B67AE" w:rsidP="0085496C">
      <w:pPr>
        <w:rPr>
          <w:sz w:val="28"/>
          <w:szCs w:val="28"/>
        </w:rPr>
      </w:pPr>
      <w:r>
        <w:rPr>
          <w:rFonts w:hint="eastAsia"/>
          <w:b/>
          <w:bCs/>
          <w:sz w:val="28"/>
          <w:szCs w:val="28"/>
        </w:rPr>
        <w:t>五</w:t>
      </w:r>
      <w:r w:rsidR="00F8257A">
        <w:rPr>
          <w:rFonts w:hint="eastAsia"/>
          <w:b/>
          <w:bCs/>
          <w:sz w:val="28"/>
          <w:szCs w:val="28"/>
        </w:rPr>
        <w:t>、成交</w:t>
      </w:r>
      <w:r w:rsidR="0085496C">
        <w:rPr>
          <w:rFonts w:hint="eastAsia"/>
          <w:b/>
          <w:bCs/>
          <w:sz w:val="28"/>
          <w:szCs w:val="28"/>
        </w:rPr>
        <w:t>方式</w:t>
      </w:r>
      <w:r w:rsidR="00BB0D10">
        <w:rPr>
          <w:rFonts w:hint="eastAsia"/>
          <w:b/>
          <w:bCs/>
          <w:sz w:val="28"/>
          <w:szCs w:val="28"/>
        </w:rPr>
        <w:t>及价格有效期</w:t>
      </w:r>
    </w:p>
    <w:p w:rsidR="000C0742" w:rsidRPr="008A2C04" w:rsidRDefault="0085496C" w:rsidP="0085496C">
      <w:pPr>
        <w:rPr>
          <w:sz w:val="28"/>
          <w:szCs w:val="28"/>
        </w:rPr>
      </w:pPr>
      <w:r w:rsidRPr="00531BF9">
        <w:rPr>
          <w:sz w:val="28"/>
          <w:szCs w:val="28"/>
        </w:rPr>
        <w:t xml:space="preserve"> </w:t>
      </w:r>
      <w:r w:rsidR="006D14A5">
        <w:rPr>
          <w:rFonts w:hint="eastAsia"/>
          <w:sz w:val="28"/>
          <w:szCs w:val="28"/>
        </w:rPr>
        <w:t xml:space="preserve">  </w:t>
      </w:r>
      <w:r w:rsidR="006D14A5" w:rsidRPr="008C3AEF">
        <w:rPr>
          <w:rFonts w:hint="eastAsia"/>
          <w:color w:val="000000" w:themeColor="text1"/>
          <w:sz w:val="28"/>
          <w:szCs w:val="28"/>
        </w:rPr>
        <w:t xml:space="preserve"> </w:t>
      </w:r>
      <w:r w:rsidR="00F8257A" w:rsidRPr="008C3AEF">
        <w:rPr>
          <w:rFonts w:hint="eastAsia"/>
          <w:color w:val="000000" w:themeColor="text1"/>
          <w:sz w:val="28"/>
          <w:szCs w:val="28"/>
        </w:rPr>
        <w:t>各</w:t>
      </w:r>
      <w:proofErr w:type="gramStart"/>
      <w:r w:rsidR="00F8257A" w:rsidRPr="008C3AEF">
        <w:rPr>
          <w:rFonts w:hint="eastAsia"/>
          <w:color w:val="000000" w:themeColor="text1"/>
          <w:sz w:val="28"/>
          <w:szCs w:val="28"/>
        </w:rPr>
        <w:t>物流商</w:t>
      </w:r>
      <w:proofErr w:type="gramEnd"/>
      <w:r w:rsidRPr="008C3AEF">
        <w:rPr>
          <w:rFonts w:hint="eastAsia"/>
          <w:color w:val="000000" w:themeColor="text1"/>
          <w:sz w:val="28"/>
          <w:szCs w:val="28"/>
        </w:rPr>
        <w:t>报价</w:t>
      </w:r>
      <w:r w:rsidR="00F8257A" w:rsidRPr="008C3AEF">
        <w:rPr>
          <w:rFonts w:hint="eastAsia"/>
          <w:color w:val="000000" w:themeColor="text1"/>
          <w:sz w:val="28"/>
          <w:szCs w:val="28"/>
        </w:rPr>
        <w:t>统计</w:t>
      </w:r>
      <w:r w:rsidR="008C3AEF">
        <w:rPr>
          <w:rFonts w:hint="eastAsia"/>
          <w:color w:val="000000" w:themeColor="text1"/>
          <w:sz w:val="28"/>
          <w:szCs w:val="28"/>
        </w:rPr>
        <w:t>结束后，竞</w:t>
      </w:r>
      <w:r w:rsidRPr="008C3AEF">
        <w:rPr>
          <w:rFonts w:hint="eastAsia"/>
          <w:color w:val="000000" w:themeColor="text1"/>
          <w:sz w:val="28"/>
          <w:szCs w:val="28"/>
        </w:rPr>
        <w:t>价评审小组将现场统计并确定</w:t>
      </w:r>
      <w:r w:rsidR="00F8257A" w:rsidRPr="008C3AEF">
        <w:rPr>
          <w:rFonts w:hint="eastAsia"/>
          <w:color w:val="000000" w:themeColor="text1"/>
          <w:sz w:val="28"/>
          <w:szCs w:val="28"/>
        </w:rPr>
        <w:t>出单条路线最低</w:t>
      </w:r>
      <w:r w:rsidR="006D14A5" w:rsidRPr="008C3AEF">
        <w:rPr>
          <w:rFonts w:hint="eastAsia"/>
          <w:color w:val="000000" w:themeColor="text1"/>
          <w:sz w:val="28"/>
          <w:szCs w:val="28"/>
        </w:rPr>
        <w:t>报价</w:t>
      </w:r>
      <w:r w:rsidR="008A2C04">
        <w:rPr>
          <w:rFonts w:hint="eastAsia"/>
          <w:color w:val="000000" w:themeColor="text1"/>
          <w:sz w:val="28"/>
          <w:szCs w:val="28"/>
        </w:rPr>
        <w:t>，</w:t>
      </w:r>
      <w:r w:rsidR="008C3AEF" w:rsidRPr="001832E5">
        <w:rPr>
          <w:rFonts w:hint="eastAsia"/>
          <w:color w:val="000000" w:themeColor="text1"/>
          <w:sz w:val="28"/>
          <w:szCs w:val="28"/>
        </w:rPr>
        <w:t>价格确定后，</w:t>
      </w:r>
      <w:r w:rsidR="006D14A5" w:rsidRPr="001832E5">
        <w:rPr>
          <w:rFonts w:hint="eastAsia"/>
          <w:color w:val="000000" w:themeColor="text1"/>
          <w:sz w:val="28"/>
          <w:szCs w:val="28"/>
        </w:rPr>
        <w:t>各参与单</w:t>
      </w:r>
      <w:r w:rsidR="00F8257A" w:rsidRPr="001832E5">
        <w:rPr>
          <w:rFonts w:hint="eastAsia"/>
          <w:color w:val="000000" w:themeColor="text1"/>
          <w:sz w:val="28"/>
          <w:szCs w:val="28"/>
        </w:rPr>
        <w:t>位无异议后，将询价结果报领导批示确定是否成交，成交结果将在会后七</w:t>
      </w:r>
      <w:r w:rsidR="006D14A5" w:rsidRPr="001832E5">
        <w:rPr>
          <w:rFonts w:hint="eastAsia"/>
          <w:color w:val="000000" w:themeColor="text1"/>
          <w:sz w:val="28"/>
          <w:szCs w:val="28"/>
        </w:rPr>
        <w:t>个工作日内</w:t>
      </w:r>
      <w:r w:rsidR="00F8257A" w:rsidRPr="001832E5">
        <w:rPr>
          <w:rFonts w:hint="eastAsia"/>
          <w:color w:val="000000" w:themeColor="text1"/>
          <w:sz w:val="28"/>
          <w:szCs w:val="28"/>
        </w:rPr>
        <w:t>用邮件方式</w:t>
      </w:r>
      <w:r w:rsidR="00F31E59" w:rsidRPr="001832E5">
        <w:rPr>
          <w:rFonts w:hint="eastAsia"/>
          <w:color w:val="000000" w:themeColor="text1"/>
          <w:sz w:val="28"/>
          <w:szCs w:val="28"/>
        </w:rPr>
        <w:t>告知</w:t>
      </w:r>
      <w:r w:rsidR="00F8257A" w:rsidRPr="001832E5">
        <w:rPr>
          <w:rFonts w:hint="eastAsia"/>
          <w:color w:val="000000" w:themeColor="text1"/>
          <w:sz w:val="28"/>
          <w:szCs w:val="28"/>
        </w:rPr>
        <w:t>各</w:t>
      </w:r>
      <w:proofErr w:type="gramStart"/>
      <w:r w:rsidR="00F8257A" w:rsidRPr="001832E5">
        <w:rPr>
          <w:rFonts w:hint="eastAsia"/>
          <w:color w:val="000000" w:themeColor="text1"/>
          <w:sz w:val="28"/>
          <w:szCs w:val="28"/>
        </w:rPr>
        <w:t>物流商中标</w:t>
      </w:r>
      <w:proofErr w:type="gramEnd"/>
      <w:r w:rsidR="00F8257A" w:rsidRPr="001832E5">
        <w:rPr>
          <w:rFonts w:hint="eastAsia"/>
          <w:color w:val="000000" w:themeColor="text1"/>
          <w:sz w:val="28"/>
          <w:szCs w:val="28"/>
        </w:rPr>
        <w:t>路线。</w:t>
      </w:r>
    </w:p>
    <w:p w:rsidR="00BB0D10" w:rsidRPr="001832E5" w:rsidRDefault="00BB0D10" w:rsidP="0085496C">
      <w:pPr>
        <w:rPr>
          <w:color w:val="000000" w:themeColor="text1"/>
          <w:sz w:val="28"/>
          <w:szCs w:val="28"/>
        </w:rPr>
      </w:pPr>
      <w:r w:rsidRPr="001832E5">
        <w:rPr>
          <w:rFonts w:hint="eastAsia"/>
          <w:color w:val="000000" w:themeColor="text1"/>
          <w:sz w:val="28"/>
          <w:szCs w:val="28"/>
        </w:rPr>
        <w:t>价格有效期为</w:t>
      </w:r>
      <w:r w:rsidRPr="001832E5">
        <w:rPr>
          <w:rFonts w:hint="eastAsia"/>
          <w:color w:val="000000" w:themeColor="text1"/>
          <w:sz w:val="28"/>
          <w:szCs w:val="28"/>
        </w:rPr>
        <w:t>90</w:t>
      </w:r>
      <w:r w:rsidRPr="001832E5">
        <w:rPr>
          <w:rFonts w:hint="eastAsia"/>
          <w:color w:val="000000" w:themeColor="text1"/>
          <w:sz w:val="28"/>
          <w:szCs w:val="28"/>
        </w:rPr>
        <w:t>天，不接受任何价格上涨因素。</w:t>
      </w:r>
    </w:p>
    <w:p w:rsidR="000C0742" w:rsidRPr="00531BF9" w:rsidRDefault="009B67AE" w:rsidP="000C0742">
      <w:pPr>
        <w:rPr>
          <w:sz w:val="28"/>
          <w:szCs w:val="28"/>
        </w:rPr>
      </w:pPr>
      <w:r>
        <w:rPr>
          <w:rFonts w:hint="eastAsia"/>
          <w:b/>
          <w:bCs/>
          <w:sz w:val="28"/>
          <w:szCs w:val="28"/>
        </w:rPr>
        <w:t>六</w:t>
      </w:r>
      <w:r w:rsidR="00F31E59">
        <w:rPr>
          <w:rFonts w:hint="eastAsia"/>
          <w:b/>
          <w:bCs/>
          <w:sz w:val="28"/>
          <w:szCs w:val="28"/>
        </w:rPr>
        <w:t>、付款</w:t>
      </w:r>
      <w:r w:rsidR="008236E9">
        <w:rPr>
          <w:rFonts w:hint="eastAsia"/>
          <w:b/>
          <w:bCs/>
          <w:sz w:val="28"/>
          <w:szCs w:val="28"/>
        </w:rPr>
        <w:t>方式</w:t>
      </w:r>
    </w:p>
    <w:p w:rsidR="00E97D66" w:rsidRPr="00E97D66" w:rsidRDefault="00E97D66" w:rsidP="00E97D66">
      <w:pPr>
        <w:pStyle w:val="reader-word-layerreader-word-s2-13"/>
        <w:shd w:val="clear" w:color="auto" w:fill="FFFFFF"/>
        <w:spacing w:before="0" w:beforeAutospacing="0" w:after="0" w:afterAutospacing="0"/>
        <w:rPr>
          <w:bCs/>
          <w:color w:val="000000"/>
          <w:sz w:val="28"/>
          <w:szCs w:val="28"/>
        </w:rPr>
      </w:pPr>
      <w:r w:rsidRPr="00E97D66">
        <w:rPr>
          <w:rFonts w:hint="eastAsia"/>
          <w:bCs/>
          <w:color w:val="000000"/>
          <w:sz w:val="28"/>
          <w:szCs w:val="28"/>
        </w:rPr>
        <w:t>货物准时安全到达且</w:t>
      </w:r>
      <w:r w:rsidRPr="00E97D66">
        <w:rPr>
          <w:rFonts w:hint="eastAsia"/>
          <w:sz w:val="28"/>
          <w:szCs w:val="28"/>
        </w:rPr>
        <w:t>提供正规运输发票11%增值税专用</w:t>
      </w:r>
      <w:r>
        <w:rPr>
          <w:rFonts w:hint="eastAsia"/>
          <w:sz w:val="28"/>
          <w:szCs w:val="28"/>
        </w:rPr>
        <w:t>发票，</w:t>
      </w:r>
      <w:r w:rsidRPr="00E97D66">
        <w:rPr>
          <w:rFonts w:hint="eastAsia"/>
          <w:bCs/>
          <w:color w:val="000000"/>
          <w:sz w:val="28"/>
          <w:szCs w:val="28"/>
        </w:rPr>
        <w:t>发票入账后四个月没发生纠纷问题后付款。</w:t>
      </w:r>
      <w:r>
        <w:rPr>
          <w:rFonts w:hint="eastAsia"/>
          <w:sz w:val="28"/>
          <w:szCs w:val="28"/>
        </w:rPr>
        <w:t>付款时间：见票后4个月账期。</w:t>
      </w:r>
      <w:r>
        <w:rPr>
          <w:rFonts w:hint="eastAsia"/>
          <w:sz w:val="28"/>
          <w:szCs w:val="28"/>
        </w:rPr>
        <w:lastRenderedPageBreak/>
        <w:t>付款方式：承兑汇票。</w:t>
      </w:r>
      <w:r w:rsidRPr="00E97D66">
        <w:rPr>
          <w:rFonts w:hint="eastAsia"/>
          <w:bCs/>
          <w:color w:val="000000"/>
          <w:sz w:val="28"/>
          <w:szCs w:val="28"/>
        </w:rPr>
        <w:t>如发生质量问题则按情况扣除。质保金不足以赔偿委托方损失的，承运方负有继续赔偿的责任。</w:t>
      </w:r>
    </w:p>
    <w:p w:rsidR="006D14A5" w:rsidRDefault="009B67AE" w:rsidP="006D14A5">
      <w:pPr>
        <w:rPr>
          <w:b/>
          <w:sz w:val="28"/>
          <w:szCs w:val="28"/>
        </w:rPr>
      </w:pPr>
      <w:r>
        <w:rPr>
          <w:rFonts w:hint="eastAsia"/>
          <w:b/>
          <w:sz w:val="28"/>
          <w:szCs w:val="28"/>
        </w:rPr>
        <w:t>七</w:t>
      </w:r>
      <w:r w:rsidR="006D14A5" w:rsidRPr="006D14A5">
        <w:rPr>
          <w:rFonts w:hint="eastAsia"/>
          <w:b/>
          <w:sz w:val="28"/>
          <w:szCs w:val="28"/>
        </w:rPr>
        <w:t>、</w:t>
      </w:r>
      <w:r w:rsidR="006D14A5">
        <w:rPr>
          <w:rFonts w:hint="eastAsia"/>
          <w:b/>
          <w:sz w:val="28"/>
          <w:szCs w:val="28"/>
        </w:rPr>
        <w:t>安全要求：</w:t>
      </w:r>
    </w:p>
    <w:p w:rsidR="00C27FC6" w:rsidRDefault="00C27FC6" w:rsidP="00C27FC6">
      <w:pPr>
        <w:ind w:leftChars="134" w:left="421" w:hangingChars="50" w:hanging="140"/>
        <w:rPr>
          <w:sz w:val="28"/>
          <w:szCs w:val="28"/>
        </w:rPr>
      </w:pPr>
      <w:r>
        <w:rPr>
          <w:rFonts w:hint="eastAsia"/>
          <w:sz w:val="28"/>
          <w:szCs w:val="28"/>
        </w:rPr>
        <w:t>1.</w:t>
      </w:r>
      <w:r w:rsidR="00F31E59">
        <w:rPr>
          <w:rFonts w:hint="eastAsia"/>
          <w:sz w:val="28"/>
          <w:szCs w:val="28"/>
        </w:rPr>
        <w:t>严格按照用车单位要求提货装货，并严格遵守交通规则，货物运输中造成的一切安全事故，责任由物流承运</w:t>
      </w:r>
      <w:r>
        <w:rPr>
          <w:rFonts w:hint="eastAsia"/>
          <w:sz w:val="28"/>
          <w:szCs w:val="28"/>
        </w:rPr>
        <w:t>方承担。</w:t>
      </w:r>
    </w:p>
    <w:p w:rsidR="00E97D66" w:rsidRDefault="00E97D66" w:rsidP="00E97D66">
      <w:pPr>
        <w:rPr>
          <w:sz w:val="28"/>
          <w:szCs w:val="28"/>
        </w:rPr>
      </w:pPr>
      <w:r>
        <w:rPr>
          <w:rFonts w:hint="eastAsia"/>
          <w:sz w:val="28"/>
          <w:szCs w:val="28"/>
        </w:rPr>
        <w:t>2.</w:t>
      </w:r>
      <w:proofErr w:type="gramStart"/>
      <w:r>
        <w:rPr>
          <w:rFonts w:hint="eastAsia"/>
          <w:sz w:val="28"/>
          <w:szCs w:val="28"/>
        </w:rPr>
        <w:t>中标商接到</w:t>
      </w:r>
      <w:proofErr w:type="gramEnd"/>
      <w:r>
        <w:rPr>
          <w:rFonts w:hint="eastAsia"/>
          <w:sz w:val="28"/>
          <w:szCs w:val="28"/>
        </w:rPr>
        <w:t>运输通知后，应该预留出需要的车辆，保证司机无饮酒，保证按时到达提货地点和送货地点，保证人、货、车安全</w:t>
      </w:r>
    </w:p>
    <w:p w:rsidR="00E97D66" w:rsidRDefault="00E97D66" w:rsidP="000C0742">
      <w:pPr>
        <w:rPr>
          <w:bCs/>
          <w:sz w:val="28"/>
          <w:szCs w:val="28"/>
        </w:rPr>
      </w:pPr>
    </w:p>
    <w:p w:rsidR="006A10AB" w:rsidRPr="00792D33" w:rsidRDefault="009B67AE" w:rsidP="000C0742">
      <w:pPr>
        <w:rPr>
          <w:b/>
          <w:sz w:val="28"/>
          <w:szCs w:val="28"/>
        </w:rPr>
      </w:pPr>
      <w:r>
        <w:rPr>
          <w:rFonts w:hint="eastAsia"/>
          <w:b/>
          <w:sz w:val="28"/>
          <w:szCs w:val="28"/>
        </w:rPr>
        <w:t>八</w:t>
      </w:r>
      <w:r w:rsidR="006A10AB" w:rsidRPr="00792D33">
        <w:rPr>
          <w:rFonts w:hint="eastAsia"/>
          <w:b/>
          <w:sz w:val="28"/>
          <w:szCs w:val="28"/>
        </w:rPr>
        <w:t>、</w:t>
      </w:r>
      <w:r w:rsidR="00EB41CD" w:rsidRPr="00792D33">
        <w:rPr>
          <w:rFonts w:ascii="宋体" w:hAnsi="宋体" w:cs="Arial"/>
          <w:b/>
          <w:color w:val="000000"/>
          <w:sz w:val="28"/>
          <w:szCs w:val="28"/>
        </w:rPr>
        <w:t>有下列情形之一的，投标保证金将不予退还：</w:t>
      </w:r>
    </w:p>
    <w:p w:rsidR="00EB41CD" w:rsidRPr="00957C4F" w:rsidRDefault="00EB41CD" w:rsidP="00EB41CD">
      <w:pPr>
        <w:spacing w:line="600" w:lineRule="exact"/>
        <w:ind w:leftChars="42" w:left="88" w:rightChars="-150" w:right="-315"/>
        <w:rPr>
          <w:rFonts w:ascii="宋体" w:hAnsi="宋体" w:cs="Arial"/>
          <w:color w:val="000000"/>
          <w:sz w:val="28"/>
          <w:szCs w:val="28"/>
        </w:rPr>
      </w:pPr>
      <w:r w:rsidRPr="00957C4F">
        <w:rPr>
          <w:rFonts w:ascii="Arial" w:hAnsi="Arial" w:cs="Arial" w:hint="eastAsia"/>
          <w:color w:val="000000"/>
          <w:sz w:val="28"/>
          <w:szCs w:val="28"/>
        </w:rPr>
        <w:t>1</w:t>
      </w:r>
      <w:r w:rsidRPr="00957C4F">
        <w:rPr>
          <w:rFonts w:ascii="Arial" w:hAnsi="Arial" w:cs="Arial" w:hint="eastAsia"/>
          <w:color w:val="000000"/>
          <w:sz w:val="28"/>
          <w:szCs w:val="28"/>
        </w:rPr>
        <w:t>、</w:t>
      </w:r>
      <w:r w:rsidRPr="00957C4F">
        <w:rPr>
          <w:rFonts w:ascii="宋体" w:hAnsi="宋体" w:cs="Arial" w:hint="eastAsia"/>
          <w:color w:val="000000"/>
          <w:sz w:val="28"/>
          <w:szCs w:val="28"/>
        </w:rPr>
        <w:t>一旦中标将严格按照我公司发货计划执行，未按时发货或因节假日（不可抗拒因素除外如自然灾害等）拒绝发车的将扣除物流保证金。</w:t>
      </w:r>
    </w:p>
    <w:p w:rsidR="00EB41CD" w:rsidRPr="00957C4F" w:rsidRDefault="00EB41CD" w:rsidP="00EB41CD">
      <w:pPr>
        <w:ind w:leftChars="67" w:left="141"/>
        <w:rPr>
          <w:rFonts w:ascii="宋体" w:hAnsi="宋体" w:cs="Arial"/>
          <w:color w:val="000000"/>
          <w:sz w:val="28"/>
          <w:szCs w:val="28"/>
        </w:rPr>
      </w:pPr>
      <w:r w:rsidRPr="00957C4F">
        <w:rPr>
          <w:rFonts w:ascii="宋体" w:hAnsi="宋体" w:cs="Arial" w:hint="eastAsia"/>
          <w:color w:val="000000"/>
          <w:sz w:val="28"/>
          <w:szCs w:val="28"/>
        </w:rPr>
        <w:t>2、</w:t>
      </w:r>
      <w:r w:rsidRPr="00957C4F">
        <w:rPr>
          <w:rFonts w:ascii="宋体" w:hAnsi="宋体" w:cs="Arial"/>
          <w:color w:val="000000"/>
          <w:sz w:val="28"/>
          <w:szCs w:val="28"/>
        </w:rPr>
        <w:t>投标人在规定的投标有效期内撤销或修改其投标文件；</w:t>
      </w:r>
      <w:r w:rsidRPr="00957C4F">
        <w:rPr>
          <w:rFonts w:ascii="宋体" w:hAnsi="宋体" w:cs="Arial"/>
          <w:color w:val="000000"/>
          <w:sz w:val="28"/>
          <w:szCs w:val="28"/>
        </w:rPr>
        <w:br/>
      </w:r>
      <w:r w:rsidRPr="00957C4F">
        <w:rPr>
          <w:rFonts w:ascii="宋体" w:hAnsi="宋体" w:cs="Arial" w:hint="eastAsia"/>
          <w:color w:val="000000"/>
          <w:sz w:val="28"/>
          <w:szCs w:val="28"/>
        </w:rPr>
        <w:t>3、</w:t>
      </w:r>
      <w:r w:rsidRPr="00957C4F">
        <w:rPr>
          <w:rFonts w:ascii="宋体" w:hAnsi="宋体" w:cs="Arial"/>
          <w:color w:val="000000"/>
          <w:sz w:val="28"/>
          <w:szCs w:val="28"/>
        </w:rPr>
        <w:t>中标人在收到中标通知书后，无正当理由拒签合同协议书或未按招标文件规定提交履约担保；</w:t>
      </w:r>
      <w:r w:rsidRPr="00957C4F">
        <w:rPr>
          <w:rFonts w:ascii="宋体" w:hAnsi="宋体" w:cs="Arial"/>
          <w:color w:val="000000"/>
          <w:sz w:val="28"/>
          <w:szCs w:val="28"/>
        </w:rPr>
        <w:br/>
      </w:r>
      <w:r w:rsidRPr="00957C4F">
        <w:rPr>
          <w:rFonts w:ascii="宋体" w:hAnsi="宋体" w:cs="Arial" w:hint="eastAsia"/>
          <w:color w:val="000000"/>
          <w:sz w:val="28"/>
          <w:szCs w:val="28"/>
        </w:rPr>
        <w:t>4、</w:t>
      </w:r>
      <w:r w:rsidRPr="00957C4F">
        <w:rPr>
          <w:rFonts w:ascii="宋体" w:hAnsi="宋体" w:cs="Arial"/>
          <w:color w:val="000000"/>
          <w:sz w:val="28"/>
          <w:szCs w:val="28"/>
        </w:rPr>
        <w:t>投标人存在串标、围标</w:t>
      </w:r>
      <w:r w:rsidRPr="00957C4F">
        <w:rPr>
          <w:rFonts w:ascii="宋体" w:hAnsi="宋体" w:cs="Arial" w:hint="eastAsia"/>
          <w:color w:val="000000"/>
          <w:sz w:val="28"/>
          <w:szCs w:val="28"/>
        </w:rPr>
        <w:t>、</w:t>
      </w:r>
      <w:proofErr w:type="gramStart"/>
      <w:r w:rsidRPr="00957C4F">
        <w:rPr>
          <w:rFonts w:ascii="宋体" w:hAnsi="宋体" w:cs="Arial" w:hint="eastAsia"/>
          <w:color w:val="000000"/>
          <w:sz w:val="28"/>
          <w:szCs w:val="28"/>
        </w:rPr>
        <w:t>悔标</w:t>
      </w:r>
      <w:r w:rsidRPr="00957C4F">
        <w:rPr>
          <w:rFonts w:ascii="宋体" w:hAnsi="宋体" w:cs="Arial"/>
          <w:color w:val="000000"/>
          <w:sz w:val="28"/>
          <w:szCs w:val="28"/>
        </w:rPr>
        <w:t>等</w:t>
      </w:r>
      <w:proofErr w:type="gramEnd"/>
      <w:r w:rsidRPr="00957C4F">
        <w:rPr>
          <w:rFonts w:ascii="宋体" w:hAnsi="宋体" w:cs="Arial"/>
          <w:color w:val="000000"/>
          <w:sz w:val="28"/>
          <w:szCs w:val="28"/>
        </w:rPr>
        <w:t>行为，情节严重的；</w:t>
      </w:r>
      <w:r w:rsidRPr="00957C4F">
        <w:rPr>
          <w:rFonts w:ascii="宋体" w:hAnsi="宋体" w:cs="Arial"/>
          <w:color w:val="000000"/>
          <w:sz w:val="28"/>
          <w:szCs w:val="28"/>
        </w:rPr>
        <w:br/>
      </w:r>
      <w:r w:rsidRPr="00957C4F">
        <w:rPr>
          <w:rFonts w:ascii="宋体" w:hAnsi="宋体" w:cs="Arial" w:hint="eastAsia"/>
          <w:color w:val="000000"/>
          <w:sz w:val="28"/>
          <w:szCs w:val="28"/>
        </w:rPr>
        <w:t>5、</w:t>
      </w:r>
      <w:r w:rsidRPr="00957C4F">
        <w:rPr>
          <w:rFonts w:ascii="宋体" w:hAnsi="宋体" w:cs="Arial"/>
          <w:color w:val="000000"/>
          <w:sz w:val="28"/>
          <w:szCs w:val="28"/>
        </w:rPr>
        <w:t>投标人存在扰乱会场秩序等行为，情节严重的。</w:t>
      </w:r>
    </w:p>
    <w:p w:rsidR="00957C4F" w:rsidRDefault="00957C4F" w:rsidP="00EB41CD">
      <w:pPr>
        <w:ind w:leftChars="67" w:left="141"/>
        <w:rPr>
          <w:rFonts w:ascii="宋体" w:hAnsi="宋体" w:cs="Arial"/>
          <w:b/>
          <w:color w:val="000000"/>
          <w:sz w:val="28"/>
          <w:szCs w:val="28"/>
        </w:rPr>
      </w:pPr>
      <w:r>
        <w:rPr>
          <w:rFonts w:ascii="宋体" w:hAnsi="宋体" w:cs="Arial" w:hint="eastAsia"/>
          <w:b/>
          <w:color w:val="000000"/>
          <w:sz w:val="28"/>
          <w:szCs w:val="28"/>
        </w:rPr>
        <w:t>6.</w:t>
      </w:r>
      <w:r w:rsidRPr="00957C4F">
        <w:rPr>
          <w:rFonts w:hint="eastAsia"/>
          <w:sz w:val="28"/>
          <w:szCs w:val="28"/>
        </w:rPr>
        <w:t xml:space="preserve"> </w:t>
      </w:r>
      <w:r>
        <w:rPr>
          <w:rFonts w:hint="eastAsia"/>
          <w:sz w:val="28"/>
          <w:szCs w:val="28"/>
        </w:rPr>
        <w:t>报价人以非法手段限制其他报价人报价的报价人发生干扰、影响竞价、成交事件的</w:t>
      </w:r>
      <w:r>
        <w:rPr>
          <w:rFonts w:hint="eastAsia"/>
          <w:sz w:val="28"/>
          <w:szCs w:val="28"/>
        </w:rPr>
        <w:t>.</w:t>
      </w:r>
    </w:p>
    <w:p w:rsidR="00EB41CD" w:rsidRPr="00B50DE6" w:rsidRDefault="00957C4F" w:rsidP="00EB41CD">
      <w:pPr>
        <w:ind w:leftChars="67" w:left="141"/>
        <w:rPr>
          <w:rFonts w:ascii="宋体" w:hAnsi="宋体" w:cs="Arial"/>
          <w:b/>
          <w:color w:val="000000"/>
          <w:sz w:val="28"/>
          <w:szCs w:val="28"/>
        </w:rPr>
      </w:pPr>
      <w:r>
        <w:rPr>
          <w:rFonts w:hint="eastAsia"/>
          <w:bCs/>
          <w:sz w:val="28"/>
          <w:szCs w:val="28"/>
        </w:rPr>
        <w:t>7</w:t>
      </w:r>
      <w:r w:rsidR="00EB41CD">
        <w:rPr>
          <w:rFonts w:hint="eastAsia"/>
          <w:bCs/>
          <w:sz w:val="28"/>
          <w:szCs w:val="28"/>
        </w:rPr>
        <w:t>.</w:t>
      </w:r>
      <w:r w:rsidR="00EB41CD">
        <w:rPr>
          <w:rFonts w:hint="eastAsia"/>
          <w:bCs/>
          <w:sz w:val="28"/>
          <w:szCs w:val="28"/>
        </w:rPr>
        <w:t>报价人以非本人名义投标、</w:t>
      </w:r>
      <w:r w:rsidR="00EB41CD">
        <w:rPr>
          <w:rFonts w:hint="eastAsia"/>
          <w:sz w:val="28"/>
          <w:szCs w:val="28"/>
        </w:rPr>
        <w:t>提供虚假资质、证件的</w:t>
      </w:r>
      <w:r w:rsidR="00EB41CD">
        <w:rPr>
          <w:rFonts w:hint="eastAsia"/>
          <w:bCs/>
          <w:sz w:val="28"/>
          <w:szCs w:val="28"/>
        </w:rPr>
        <w:t>以欺诈或者其他弄虚作假方式骗取成交的；</w:t>
      </w:r>
    </w:p>
    <w:p w:rsidR="00792D33" w:rsidRDefault="00792D33" w:rsidP="00792D33">
      <w:pPr>
        <w:spacing w:line="600" w:lineRule="exact"/>
        <w:ind w:rightChars="-150" w:right="-315" w:firstLineChars="98" w:firstLine="275"/>
        <w:rPr>
          <w:rFonts w:ascii="宋体" w:hAnsi="宋体" w:cs="Arial"/>
          <w:b/>
          <w:color w:val="000000"/>
          <w:sz w:val="28"/>
          <w:szCs w:val="28"/>
        </w:rPr>
      </w:pPr>
      <w:r w:rsidRPr="000714C7">
        <w:rPr>
          <w:rFonts w:ascii="宋体" w:hAnsi="宋体" w:cs="Arial" w:hint="eastAsia"/>
          <w:b/>
          <w:color w:val="000000"/>
          <w:sz w:val="28"/>
          <w:szCs w:val="28"/>
        </w:rPr>
        <w:t>满足以下要求的物流公司欢迎来我公司投标报名，</w:t>
      </w:r>
      <w:r>
        <w:rPr>
          <w:rFonts w:ascii="宋体" w:hAnsi="宋体" w:cs="Arial" w:hint="eastAsia"/>
          <w:b/>
          <w:color w:val="000000"/>
          <w:sz w:val="28"/>
          <w:szCs w:val="28"/>
        </w:rPr>
        <w:t>已在集团备案资质的，方可邮件报名，未备案者请到我集团科技大楼5楼501室进行备案</w:t>
      </w:r>
      <w:r>
        <w:rPr>
          <w:rFonts w:ascii="宋体" w:hAnsi="宋体" w:cs="Arial" w:hint="eastAsia"/>
          <w:b/>
          <w:color w:val="000000"/>
          <w:sz w:val="28"/>
          <w:szCs w:val="28"/>
        </w:rPr>
        <w:lastRenderedPageBreak/>
        <w:t>报名。</w:t>
      </w:r>
      <w:r w:rsidR="007121C5">
        <w:rPr>
          <w:rFonts w:ascii="宋体" w:hAnsi="宋体" w:cs="Arial" w:hint="eastAsia"/>
          <w:b/>
          <w:color w:val="000000"/>
          <w:sz w:val="28"/>
          <w:szCs w:val="28"/>
        </w:rPr>
        <w:t>报名截止时间为2017-9-13号</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注册资金为100万元以上</w:t>
      </w:r>
      <w:r>
        <w:rPr>
          <w:rFonts w:ascii="宋体" w:hAnsi="宋体" w:cs="Arial" w:hint="eastAsia"/>
          <w:b/>
          <w:color w:val="000000"/>
          <w:sz w:val="28"/>
          <w:szCs w:val="28"/>
        </w:rPr>
        <w:t>。</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投标单位必须具有：企业法人营业执照、道路运输经营许可证、税务登记证、开户许可证、组织机构代码证等。</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车辆购有货物保险，须出示保单，贵重物品需按照货物原值全额入险（合同注明），其余物品双方根据实际情况协调。</w:t>
      </w:r>
    </w:p>
    <w:p w:rsidR="00792D33" w:rsidRPr="000714C7" w:rsidRDefault="00792D33"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sidRPr="000714C7">
        <w:rPr>
          <w:rFonts w:ascii="宋体" w:hAnsi="宋体" w:cs="Arial" w:hint="eastAsia"/>
          <w:b/>
          <w:color w:val="000000"/>
          <w:sz w:val="28"/>
          <w:szCs w:val="28"/>
        </w:rPr>
        <w:t>具备符合运输要求的合格车辆（保险单、行驶证、营运证、驾驶证等复印件）。</w:t>
      </w:r>
    </w:p>
    <w:p w:rsidR="00792D33" w:rsidRDefault="00792D33" w:rsidP="00792D33">
      <w:pPr>
        <w:pStyle w:val="a7"/>
        <w:numPr>
          <w:ilvl w:val="0"/>
          <w:numId w:val="8"/>
        </w:numPr>
        <w:spacing w:line="600" w:lineRule="exact"/>
        <w:ind w:leftChars="-100" w:left="510" w:rightChars="-150" w:right="-315" w:firstLineChars="0"/>
        <w:rPr>
          <w:rFonts w:ascii="宋体" w:hAnsi="宋体" w:cs="Arial" w:hint="eastAsia"/>
          <w:b/>
          <w:color w:val="000000"/>
          <w:sz w:val="28"/>
          <w:szCs w:val="28"/>
        </w:rPr>
      </w:pPr>
      <w:r w:rsidRPr="000714C7">
        <w:rPr>
          <w:rFonts w:ascii="宋体" w:hAnsi="宋体" w:cs="Arial" w:hint="eastAsia"/>
          <w:b/>
          <w:color w:val="000000"/>
          <w:sz w:val="28"/>
          <w:szCs w:val="28"/>
        </w:rPr>
        <w:t>可以开具正规运输业发票（11%）。</w:t>
      </w:r>
    </w:p>
    <w:p w:rsidR="00F52837" w:rsidRPr="000714C7" w:rsidRDefault="00F52837" w:rsidP="00792D33">
      <w:pPr>
        <w:pStyle w:val="a7"/>
        <w:numPr>
          <w:ilvl w:val="0"/>
          <w:numId w:val="8"/>
        </w:numPr>
        <w:spacing w:line="600" w:lineRule="exact"/>
        <w:ind w:leftChars="-100" w:left="510" w:rightChars="-150" w:right="-315" w:firstLineChars="0"/>
        <w:rPr>
          <w:rFonts w:ascii="宋体" w:hAnsi="宋体" w:cs="Arial"/>
          <w:b/>
          <w:color w:val="000000"/>
          <w:sz w:val="28"/>
          <w:szCs w:val="28"/>
        </w:rPr>
      </w:pPr>
      <w:r>
        <w:rPr>
          <w:rFonts w:ascii="宋体" w:hAnsi="宋体" w:cs="Arial" w:hint="eastAsia"/>
          <w:b/>
          <w:color w:val="000000"/>
          <w:sz w:val="28"/>
          <w:szCs w:val="28"/>
        </w:rPr>
        <w:t>有意参与此次招标的，需要在2017-9-12号下午4点之前缴纳5万元竞价保证金。</w:t>
      </w:r>
    </w:p>
    <w:p w:rsidR="00792D33" w:rsidRDefault="00792D33" w:rsidP="00792D33">
      <w:pPr>
        <w:spacing w:line="600" w:lineRule="exact"/>
        <w:ind w:rightChars="-150" w:right="-315" w:firstLineChars="98" w:firstLine="275"/>
        <w:rPr>
          <w:rFonts w:ascii="宋体" w:hAnsi="宋体" w:cs="Arial"/>
          <w:b/>
          <w:color w:val="000000"/>
          <w:sz w:val="28"/>
          <w:szCs w:val="28"/>
        </w:rPr>
      </w:pP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欢迎广大合格物流公司前来报名，真诚期待与您合作！</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联系地址：河北省宁晋县</w:t>
      </w:r>
      <w:proofErr w:type="gramStart"/>
      <w:r w:rsidRPr="000714C7">
        <w:rPr>
          <w:rFonts w:ascii="宋体" w:hAnsi="宋体" w:cs="Arial" w:hint="eastAsia"/>
          <w:b/>
          <w:color w:val="000000"/>
          <w:sz w:val="28"/>
          <w:szCs w:val="28"/>
        </w:rPr>
        <w:t>晶龙大街晶龙科技</w:t>
      </w:r>
      <w:proofErr w:type="gramEnd"/>
      <w:r w:rsidRPr="000714C7">
        <w:rPr>
          <w:rFonts w:ascii="宋体" w:hAnsi="宋体" w:cs="Arial" w:hint="eastAsia"/>
          <w:b/>
          <w:color w:val="000000"/>
          <w:sz w:val="28"/>
          <w:szCs w:val="28"/>
        </w:rPr>
        <w:t>大楼5楼501室</w:t>
      </w:r>
    </w:p>
    <w:p w:rsidR="00792D33" w:rsidRPr="000714C7"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sidRPr="000714C7">
        <w:rPr>
          <w:rFonts w:ascii="宋体" w:hAnsi="宋体" w:cs="Arial" w:hint="eastAsia"/>
          <w:b/>
          <w:color w:val="000000"/>
          <w:sz w:val="28"/>
          <w:szCs w:val="28"/>
        </w:rPr>
        <w:t xml:space="preserve">联系电话/传真：0319-5856389  </w:t>
      </w:r>
      <w:r>
        <w:rPr>
          <w:rFonts w:ascii="宋体" w:hAnsi="宋体" w:cs="Arial" w:hint="eastAsia"/>
          <w:b/>
          <w:color w:val="000000"/>
          <w:sz w:val="28"/>
          <w:szCs w:val="28"/>
        </w:rPr>
        <w:t>裴晓</w:t>
      </w:r>
    </w:p>
    <w:p w:rsidR="00792D33" w:rsidRDefault="00792D33" w:rsidP="00792D33">
      <w:pPr>
        <w:pStyle w:val="a7"/>
        <w:spacing w:line="600" w:lineRule="exact"/>
        <w:ind w:leftChars="-100" w:left="-210" w:rightChars="-150" w:right="-315" w:firstLineChars="0" w:firstLine="0"/>
        <w:rPr>
          <w:rFonts w:ascii="宋体" w:hAnsi="宋体" w:cs="Arial"/>
          <w:b/>
          <w:color w:val="000000"/>
          <w:sz w:val="28"/>
          <w:szCs w:val="28"/>
        </w:rPr>
      </w:pPr>
      <w:r>
        <w:rPr>
          <w:rFonts w:ascii="宋体" w:hAnsi="宋体" w:cs="Arial" w:hint="eastAsia"/>
          <w:b/>
          <w:color w:val="000000"/>
          <w:sz w:val="28"/>
          <w:szCs w:val="28"/>
        </w:rPr>
        <w:t>邮箱</w:t>
      </w:r>
      <w:r w:rsidRPr="000714C7">
        <w:rPr>
          <w:rFonts w:ascii="宋体" w:hAnsi="宋体" w:cs="Arial" w:hint="eastAsia"/>
          <w:b/>
          <w:color w:val="000000"/>
          <w:sz w:val="28"/>
          <w:szCs w:val="28"/>
        </w:rPr>
        <w:t>：</w:t>
      </w:r>
      <w:r>
        <w:rPr>
          <w:rFonts w:ascii="宋体" w:hAnsi="宋体" w:cs="Arial" w:hint="eastAsia"/>
          <w:b/>
          <w:color w:val="000000"/>
          <w:sz w:val="28"/>
          <w:szCs w:val="28"/>
        </w:rPr>
        <w:t>peix@jinglong.net</w:t>
      </w:r>
      <w:r w:rsidRPr="000714C7">
        <w:rPr>
          <w:rFonts w:ascii="宋体" w:hAnsi="宋体" w:cs="Arial" w:hint="eastAsia"/>
          <w:b/>
          <w:color w:val="000000"/>
          <w:sz w:val="28"/>
          <w:szCs w:val="28"/>
        </w:rPr>
        <w:t>.</w:t>
      </w:r>
    </w:p>
    <w:p w:rsidR="00792D33" w:rsidRPr="00792D33" w:rsidRDefault="00792D33" w:rsidP="00792D33">
      <w:pPr>
        <w:spacing w:line="600" w:lineRule="exact"/>
        <w:ind w:rightChars="-150" w:right="-315" w:firstLineChars="98" w:firstLine="275"/>
        <w:rPr>
          <w:rFonts w:ascii="宋体" w:hAnsi="宋体" w:cs="Arial"/>
          <w:b/>
          <w:color w:val="000000"/>
          <w:sz w:val="28"/>
          <w:szCs w:val="28"/>
        </w:rPr>
      </w:pPr>
    </w:p>
    <w:p w:rsidR="00792D33" w:rsidRPr="00792D33" w:rsidRDefault="00792D33">
      <w:pPr>
        <w:rPr>
          <w:sz w:val="28"/>
          <w:szCs w:val="28"/>
        </w:rPr>
      </w:pPr>
    </w:p>
    <w:p w:rsidR="00286EF7" w:rsidRDefault="0068181E" w:rsidP="0068181E">
      <w:pPr>
        <w:jc w:val="right"/>
        <w:rPr>
          <w:sz w:val="28"/>
          <w:szCs w:val="28"/>
        </w:rPr>
      </w:pPr>
      <w:r>
        <w:rPr>
          <w:rFonts w:hint="eastAsia"/>
          <w:sz w:val="28"/>
          <w:szCs w:val="28"/>
        </w:rPr>
        <w:t xml:space="preserve">                              </w:t>
      </w:r>
    </w:p>
    <w:p w:rsidR="0068181E" w:rsidRDefault="0068181E" w:rsidP="0068181E">
      <w:pPr>
        <w:jc w:val="right"/>
        <w:rPr>
          <w:sz w:val="28"/>
          <w:szCs w:val="28"/>
        </w:rPr>
      </w:pPr>
      <w:r>
        <w:rPr>
          <w:rFonts w:hint="eastAsia"/>
          <w:sz w:val="28"/>
          <w:szCs w:val="28"/>
        </w:rPr>
        <w:t xml:space="preserve">   </w:t>
      </w:r>
      <w:proofErr w:type="gramStart"/>
      <w:r w:rsidR="008C3AEF">
        <w:rPr>
          <w:rFonts w:hint="eastAsia"/>
          <w:sz w:val="28"/>
          <w:szCs w:val="28"/>
        </w:rPr>
        <w:t>晶龙集团</w:t>
      </w:r>
      <w:proofErr w:type="gramEnd"/>
      <w:r w:rsidR="008C3AEF">
        <w:rPr>
          <w:rFonts w:hint="eastAsia"/>
          <w:sz w:val="28"/>
          <w:szCs w:val="28"/>
        </w:rPr>
        <w:t>招标竞价中心竞价</w:t>
      </w:r>
      <w:r>
        <w:rPr>
          <w:rFonts w:hint="eastAsia"/>
          <w:sz w:val="28"/>
          <w:szCs w:val="28"/>
        </w:rPr>
        <w:t>部</w:t>
      </w:r>
    </w:p>
    <w:p w:rsidR="0068181E" w:rsidRPr="00531BF9" w:rsidRDefault="0068181E" w:rsidP="0068181E">
      <w:pPr>
        <w:jc w:val="right"/>
        <w:rPr>
          <w:sz w:val="28"/>
          <w:szCs w:val="28"/>
        </w:rPr>
      </w:pPr>
      <w:r>
        <w:rPr>
          <w:rFonts w:hint="eastAsia"/>
          <w:sz w:val="28"/>
          <w:szCs w:val="28"/>
        </w:rPr>
        <w:t>2017</w:t>
      </w:r>
      <w:r>
        <w:rPr>
          <w:rFonts w:hint="eastAsia"/>
          <w:sz w:val="28"/>
          <w:szCs w:val="28"/>
        </w:rPr>
        <w:t>年</w:t>
      </w:r>
      <w:r w:rsidR="008C3AEF">
        <w:rPr>
          <w:rFonts w:hint="eastAsia"/>
          <w:sz w:val="28"/>
          <w:szCs w:val="28"/>
        </w:rPr>
        <w:t>9</w:t>
      </w:r>
      <w:r>
        <w:rPr>
          <w:rFonts w:hint="eastAsia"/>
          <w:sz w:val="28"/>
          <w:szCs w:val="28"/>
        </w:rPr>
        <w:t>月</w:t>
      </w:r>
      <w:r w:rsidR="008C3AEF">
        <w:rPr>
          <w:rFonts w:hint="eastAsia"/>
          <w:sz w:val="28"/>
          <w:szCs w:val="28"/>
        </w:rPr>
        <w:t>8</w:t>
      </w:r>
      <w:r>
        <w:rPr>
          <w:rFonts w:hint="eastAsia"/>
          <w:sz w:val="28"/>
          <w:szCs w:val="28"/>
        </w:rPr>
        <w:t>日</w:t>
      </w:r>
    </w:p>
    <w:sectPr w:rsidR="0068181E" w:rsidRPr="00531BF9" w:rsidSect="00810E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52" w:rsidRDefault="00C20452" w:rsidP="000C0742">
      <w:r>
        <w:separator/>
      </w:r>
    </w:p>
  </w:endnote>
  <w:endnote w:type="continuationSeparator" w:id="0">
    <w:p w:rsidR="00C20452" w:rsidRDefault="00C20452" w:rsidP="000C0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52" w:rsidRDefault="00C20452" w:rsidP="000C0742">
      <w:r>
        <w:separator/>
      </w:r>
    </w:p>
  </w:footnote>
  <w:footnote w:type="continuationSeparator" w:id="0">
    <w:p w:rsidR="00C20452" w:rsidRDefault="00C20452" w:rsidP="000C0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211"/>
    <w:multiLevelType w:val="hybridMultilevel"/>
    <w:tmpl w:val="8154F9E6"/>
    <w:lvl w:ilvl="0" w:tplc="B6789764">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2E524BBC"/>
    <w:multiLevelType w:val="hybridMultilevel"/>
    <w:tmpl w:val="5D16996A"/>
    <w:lvl w:ilvl="0" w:tplc="1F7883EA">
      <w:start w:val="1"/>
      <w:numFmt w:val="bullet"/>
      <w:lvlText w:val=""/>
      <w:lvlJc w:val="left"/>
      <w:pPr>
        <w:tabs>
          <w:tab w:val="num" w:pos="720"/>
        </w:tabs>
        <w:ind w:left="720" w:hanging="360"/>
      </w:pPr>
      <w:rPr>
        <w:rFonts w:ascii="Wingdings" w:hAnsi="Wingdings" w:hint="default"/>
      </w:rPr>
    </w:lvl>
    <w:lvl w:ilvl="1" w:tplc="5064800A" w:tentative="1">
      <w:start w:val="1"/>
      <w:numFmt w:val="bullet"/>
      <w:lvlText w:val=""/>
      <w:lvlJc w:val="left"/>
      <w:pPr>
        <w:tabs>
          <w:tab w:val="num" w:pos="1440"/>
        </w:tabs>
        <w:ind w:left="1440" w:hanging="360"/>
      </w:pPr>
      <w:rPr>
        <w:rFonts w:ascii="Wingdings" w:hAnsi="Wingdings" w:hint="default"/>
      </w:rPr>
    </w:lvl>
    <w:lvl w:ilvl="2" w:tplc="81DC7A5A" w:tentative="1">
      <w:start w:val="1"/>
      <w:numFmt w:val="bullet"/>
      <w:lvlText w:val=""/>
      <w:lvlJc w:val="left"/>
      <w:pPr>
        <w:tabs>
          <w:tab w:val="num" w:pos="2160"/>
        </w:tabs>
        <w:ind w:left="2160" w:hanging="360"/>
      </w:pPr>
      <w:rPr>
        <w:rFonts w:ascii="Wingdings" w:hAnsi="Wingdings" w:hint="default"/>
      </w:rPr>
    </w:lvl>
    <w:lvl w:ilvl="3" w:tplc="6F0CB860" w:tentative="1">
      <w:start w:val="1"/>
      <w:numFmt w:val="bullet"/>
      <w:lvlText w:val=""/>
      <w:lvlJc w:val="left"/>
      <w:pPr>
        <w:tabs>
          <w:tab w:val="num" w:pos="2880"/>
        </w:tabs>
        <w:ind w:left="2880" w:hanging="360"/>
      </w:pPr>
      <w:rPr>
        <w:rFonts w:ascii="Wingdings" w:hAnsi="Wingdings" w:hint="default"/>
      </w:rPr>
    </w:lvl>
    <w:lvl w:ilvl="4" w:tplc="BBE01E22" w:tentative="1">
      <w:start w:val="1"/>
      <w:numFmt w:val="bullet"/>
      <w:lvlText w:val=""/>
      <w:lvlJc w:val="left"/>
      <w:pPr>
        <w:tabs>
          <w:tab w:val="num" w:pos="3600"/>
        </w:tabs>
        <w:ind w:left="3600" w:hanging="360"/>
      </w:pPr>
      <w:rPr>
        <w:rFonts w:ascii="Wingdings" w:hAnsi="Wingdings" w:hint="default"/>
      </w:rPr>
    </w:lvl>
    <w:lvl w:ilvl="5" w:tplc="842640B8" w:tentative="1">
      <w:start w:val="1"/>
      <w:numFmt w:val="bullet"/>
      <w:lvlText w:val=""/>
      <w:lvlJc w:val="left"/>
      <w:pPr>
        <w:tabs>
          <w:tab w:val="num" w:pos="4320"/>
        </w:tabs>
        <w:ind w:left="4320" w:hanging="360"/>
      </w:pPr>
      <w:rPr>
        <w:rFonts w:ascii="Wingdings" w:hAnsi="Wingdings" w:hint="default"/>
      </w:rPr>
    </w:lvl>
    <w:lvl w:ilvl="6" w:tplc="5CB2AD86" w:tentative="1">
      <w:start w:val="1"/>
      <w:numFmt w:val="bullet"/>
      <w:lvlText w:val=""/>
      <w:lvlJc w:val="left"/>
      <w:pPr>
        <w:tabs>
          <w:tab w:val="num" w:pos="5040"/>
        </w:tabs>
        <w:ind w:left="5040" w:hanging="360"/>
      </w:pPr>
      <w:rPr>
        <w:rFonts w:ascii="Wingdings" w:hAnsi="Wingdings" w:hint="default"/>
      </w:rPr>
    </w:lvl>
    <w:lvl w:ilvl="7" w:tplc="7ECAB220" w:tentative="1">
      <w:start w:val="1"/>
      <w:numFmt w:val="bullet"/>
      <w:lvlText w:val=""/>
      <w:lvlJc w:val="left"/>
      <w:pPr>
        <w:tabs>
          <w:tab w:val="num" w:pos="5760"/>
        </w:tabs>
        <w:ind w:left="5760" w:hanging="360"/>
      </w:pPr>
      <w:rPr>
        <w:rFonts w:ascii="Wingdings" w:hAnsi="Wingdings" w:hint="default"/>
      </w:rPr>
    </w:lvl>
    <w:lvl w:ilvl="8" w:tplc="FEEA072A" w:tentative="1">
      <w:start w:val="1"/>
      <w:numFmt w:val="bullet"/>
      <w:lvlText w:val=""/>
      <w:lvlJc w:val="left"/>
      <w:pPr>
        <w:tabs>
          <w:tab w:val="num" w:pos="6480"/>
        </w:tabs>
        <w:ind w:left="6480" w:hanging="360"/>
      </w:pPr>
      <w:rPr>
        <w:rFonts w:ascii="Wingdings" w:hAnsi="Wingdings" w:hint="default"/>
      </w:rPr>
    </w:lvl>
  </w:abstractNum>
  <w:abstractNum w:abstractNumId="2">
    <w:nsid w:val="36CD09E4"/>
    <w:multiLevelType w:val="hybridMultilevel"/>
    <w:tmpl w:val="67EAF5AE"/>
    <w:lvl w:ilvl="0" w:tplc="BF606CD2">
      <w:start w:val="1"/>
      <w:numFmt w:val="bullet"/>
      <w:lvlText w:val=""/>
      <w:lvlJc w:val="left"/>
      <w:pPr>
        <w:tabs>
          <w:tab w:val="num" w:pos="720"/>
        </w:tabs>
        <w:ind w:left="720" w:hanging="360"/>
      </w:pPr>
      <w:rPr>
        <w:rFonts w:ascii="Wingdings" w:hAnsi="Wingdings" w:hint="default"/>
      </w:rPr>
    </w:lvl>
    <w:lvl w:ilvl="1" w:tplc="1194C6F0" w:tentative="1">
      <w:start w:val="1"/>
      <w:numFmt w:val="bullet"/>
      <w:lvlText w:val=""/>
      <w:lvlJc w:val="left"/>
      <w:pPr>
        <w:tabs>
          <w:tab w:val="num" w:pos="1440"/>
        </w:tabs>
        <w:ind w:left="1440" w:hanging="360"/>
      </w:pPr>
      <w:rPr>
        <w:rFonts w:ascii="Wingdings" w:hAnsi="Wingdings" w:hint="default"/>
      </w:rPr>
    </w:lvl>
    <w:lvl w:ilvl="2" w:tplc="9C1682A0" w:tentative="1">
      <w:start w:val="1"/>
      <w:numFmt w:val="bullet"/>
      <w:lvlText w:val=""/>
      <w:lvlJc w:val="left"/>
      <w:pPr>
        <w:tabs>
          <w:tab w:val="num" w:pos="2160"/>
        </w:tabs>
        <w:ind w:left="2160" w:hanging="360"/>
      </w:pPr>
      <w:rPr>
        <w:rFonts w:ascii="Wingdings" w:hAnsi="Wingdings" w:hint="default"/>
      </w:rPr>
    </w:lvl>
    <w:lvl w:ilvl="3" w:tplc="96861CF0" w:tentative="1">
      <w:start w:val="1"/>
      <w:numFmt w:val="bullet"/>
      <w:lvlText w:val=""/>
      <w:lvlJc w:val="left"/>
      <w:pPr>
        <w:tabs>
          <w:tab w:val="num" w:pos="2880"/>
        </w:tabs>
        <w:ind w:left="2880" w:hanging="360"/>
      </w:pPr>
      <w:rPr>
        <w:rFonts w:ascii="Wingdings" w:hAnsi="Wingdings" w:hint="default"/>
      </w:rPr>
    </w:lvl>
    <w:lvl w:ilvl="4" w:tplc="8F149A00" w:tentative="1">
      <w:start w:val="1"/>
      <w:numFmt w:val="bullet"/>
      <w:lvlText w:val=""/>
      <w:lvlJc w:val="left"/>
      <w:pPr>
        <w:tabs>
          <w:tab w:val="num" w:pos="3600"/>
        </w:tabs>
        <w:ind w:left="3600" w:hanging="360"/>
      </w:pPr>
      <w:rPr>
        <w:rFonts w:ascii="Wingdings" w:hAnsi="Wingdings" w:hint="default"/>
      </w:rPr>
    </w:lvl>
    <w:lvl w:ilvl="5" w:tplc="5E184518" w:tentative="1">
      <w:start w:val="1"/>
      <w:numFmt w:val="bullet"/>
      <w:lvlText w:val=""/>
      <w:lvlJc w:val="left"/>
      <w:pPr>
        <w:tabs>
          <w:tab w:val="num" w:pos="4320"/>
        </w:tabs>
        <w:ind w:left="4320" w:hanging="360"/>
      </w:pPr>
      <w:rPr>
        <w:rFonts w:ascii="Wingdings" w:hAnsi="Wingdings" w:hint="default"/>
      </w:rPr>
    </w:lvl>
    <w:lvl w:ilvl="6" w:tplc="F90266A0" w:tentative="1">
      <w:start w:val="1"/>
      <w:numFmt w:val="bullet"/>
      <w:lvlText w:val=""/>
      <w:lvlJc w:val="left"/>
      <w:pPr>
        <w:tabs>
          <w:tab w:val="num" w:pos="5040"/>
        </w:tabs>
        <w:ind w:left="5040" w:hanging="360"/>
      </w:pPr>
      <w:rPr>
        <w:rFonts w:ascii="Wingdings" w:hAnsi="Wingdings" w:hint="default"/>
      </w:rPr>
    </w:lvl>
    <w:lvl w:ilvl="7" w:tplc="95685366" w:tentative="1">
      <w:start w:val="1"/>
      <w:numFmt w:val="bullet"/>
      <w:lvlText w:val=""/>
      <w:lvlJc w:val="left"/>
      <w:pPr>
        <w:tabs>
          <w:tab w:val="num" w:pos="5760"/>
        </w:tabs>
        <w:ind w:left="5760" w:hanging="360"/>
      </w:pPr>
      <w:rPr>
        <w:rFonts w:ascii="Wingdings" w:hAnsi="Wingdings" w:hint="default"/>
      </w:rPr>
    </w:lvl>
    <w:lvl w:ilvl="8" w:tplc="004A95D6" w:tentative="1">
      <w:start w:val="1"/>
      <w:numFmt w:val="bullet"/>
      <w:lvlText w:val=""/>
      <w:lvlJc w:val="left"/>
      <w:pPr>
        <w:tabs>
          <w:tab w:val="num" w:pos="6480"/>
        </w:tabs>
        <w:ind w:left="6480" w:hanging="360"/>
      </w:pPr>
      <w:rPr>
        <w:rFonts w:ascii="Wingdings" w:hAnsi="Wingdings" w:hint="default"/>
      </w:rPr>
    </w:lvl>
  </w:abstractNum>
  <w:abstractNum w:abstractNumId="3">
    <w:nsid w:val="3D726F44"/>
    <w:multiLevelType w:val="hybridMultilevel"/>
    <w:tmpl w:val="C55E2C04"/>
    <w:lvl w:ilvl="0" w:tplc="FDFC2EE0">
      <w:start w:val="1"/>
      <w:numFmt w:val="bullet"/>
      <w:lvlText w:val=""/>
      <w:lvlJc w:val="left"/>
      <w:pPr>
        <w:tabs>
          <w:tab w:val="num" w:pos="720"/>
        </w:tabs>
        <w:ind w:left="720" w:hanging="360"/>
      </w:pPr>
      <w:rPr>
        <w:rFonts w:ascii="Wingdings" w:hAnsi="Wingdings" w:hint="default"/>
      </w:rPr>
    </w:lvl>
    <w:lvl w:ilvl="1" w:tplc="8E9A4EA2" w:tentative="1">
      <w:start w:val="1"/>
      <w:numFmt w:val="bullet"/>
      <w:lvlText w:val=""/>
      <w:lvlJc w:val="left"/>
      <w:pPr>
        <w:tabs>
          <w:tab w:val="num" w:pos="1440"/>
        </w:tabs>
        <w:ind w:left="1440" w:hanging="360"/>
      </w:pPr>
      <w:rPr>
        <w:rFonts w:ascii="Wingdings" w:hAnsi="Wingdings" w:hint="default"/>
      </w:rPr>
    </w:lvl>
    <w:lvl w:ilvl="2" w:tplc="1F2ADC1E" w:tentative="1">
      <w:start w:val="1"/>
      <w:numFmt w:val="bullet"/>
      <w:lvlText w:val=""/>
      <w:lvlJc w:val="left"/>
      <w:pPr>
        <w:tabs>
          <w:tab w:val="num" w:pos="2160"/>
        </w:tabs>
        <w:ind w:left="2160" w:hanging="360"/>
      </w:pPr>
      <w:rPr>
        <w:rFonts w:ascii="Wingdings" w:hAnsi="Wingdings" w:hint="default"/>
      </w:rPr>
    </w:lvl>
    <w:lvl w:ilvl="3" w:tplc="ED406E32" w:tentative="1">
      <w:start w:val="1"/>
      <w:numFmt w:val="bullet"/>
      <w:lvlText w:val=""/>
      <w:lvlJc w:val="left"/>
      <w:pPr>
        <w:tabs>
          <w:tab w:val="num" w:pos="2880"/>
        </w:tabs>
        <w:ind w:left="2880" w:hanging="360"/>
      </w:pPr>
      <w:rPr>
        <w:rFonts w:ascii="Wingdings" w:hAnsi="Wingdings" w:hint="default"/>
      </w:rPr>
    </w:lvl>
    <w:lvl w:ilvl="4" w:tplc="D7C07578" w:tentative="1">
      <w:start w:val="1"/>
      <w:numFmt w:val="bullet"/>
      <w:lvlText w:val=""/>
      <w:lvlJc w:val="left"/>
      <w:pPr>
        <w:tabs>
          <w:tab w:val="num" w:pos="3600"/>
        </w:tabs>
        <w:ind w:left="3600" w:hanging="360"/>
      </w:pPr>
      <w:rPr>
        <w:rFonts w:ascii="Wingdings" w:hAnsi="Wingdings" w:hint="default"/>
      </w:rPr>
    </w:lvl>
    <w:lvl w:ilvl="5" w:tplc="D840C124" w:tentative="1">
      <w:start w:val="1"/>
      <w:numFmt w:val="bullet"/>
      <w:lvlText w:val=""/>
      <w:lvlJc w:val="left"/>
      <w:pPr>
        <w:tabs>
          <w:tab w:val="num" w:pos="4320"/>
        </w:tabs>
        <w:ind w:left="4320" w:hanging="360"/>
      </w:pPr>
      <w:rPr>
        <w:rFonts w:ascii="Wingdings" w:hAnsi="Wingdings" w:hint="default"/>
      </w:rPr>
    </w:lvl>
    <w:lvl w:ilvl="6" w:tplc="28D85A86" w:tentative="1">
      <w:start w:val="1"/>
      <w:numFmt w:val="bullet"/>
      <w:lvlText w:val=""/>
      <w:lvlJc w:val="left"/>
      <w:pPr>
        <w:tabs>
          <w:tab w:val="num" w:pos="5040"/>
        </w:tabs>
        <w:ind w:left="5040" w:hanging="360"/>
      </w:pPr>
      <w:rPr>
        <w:rFonts w:ascii="Wingdings" w:hAnsi="Wingdings" w:hint="default"/>
      </w:rPr>
    </w:lvl>
    <w:lvl w:ilvl="7" w:tplc="411C4340" w:tentative="1">
      <w:start w:val="1"/>
      <w:numFmt w:val="bullet"/>
      <w:lvlText w:val=""/>
      <w:lvlJc w:val="left"/>
      <w:pPr>
        <w:tabs>
          <w:tab w:val="num" w:pos="5760"/>
        </w:tabs>
        <w:ind w:left="5760" w:hanging="360"/>
      </w:pPr>
      <w:rPr>
        <w:rFonts w:ascii="Wingdings" w:hAnsi="Wingdings" w:hint="default"/>
      </w:rPr>
    </w:lvl>
    <w:lvl w:ilvl="8" w:tplc="5742F048" w:tentative="1">
      <w:start w:val="1"/>
      <w:numFmt w:val="bullet"/>
      <w:lvlText w:val=""/>
      <w:lvlJc w:val="left"/>
      <w:pPr>
        <w:tabs>
          <w:tab w:val="num" w:pos="6480"/>
        </w:tabs>
        <w:ind w:left="6480" w:hanging="360"/>
      </w:pPr>
      <w:rPr>
        <w:rFonts w:ascii="Wingdings" w:hAnsi="Wingdings" w:hint="default"/>
      </w:rPr>
    </w:lvl>
  </w:abstractNum>
  <w:abstractNum w:abstractNumId="4">
    <w:nsid w:val="63310971"/>
    <w:multiLevelType w:val="hybridMultilevel"/>
    <w:tmpl w:val="C7CC80C2"/>
    <w:lvl w:ilvl="0" w:tplc="116A7AC6">
      <w:start w:val="1"/>
      <w:numFmt w:val="decimal"/>
      <w:lvlText w:val="%1."/>
      <w:lvlJc w:val="left"/>
      <w:pPr>
        <w:tabs>
          <w:tab w:val="num" w:pos="720"/>
        </w:tabs>
        <w:ind w:left="720" w:hanging="360"/>
      </w:pPr>
    </w:lvl>
    <w:lvl w:ilvl="1" w:tplc="6AB08062" w:tentative="1">
      <w:start w:val="1"/>
      <w:numFmt w:val="decimal"/>
      <w:lvlText w:val="%2."/>
      <w:lvlJc w:val="left"/>
      <w:pPr>
        <w:tabs>
          <w:tab w:val="num" w:pos="1440"/>
        </w:tabs>
        <w:ind w:left="1440" w:hanging="360"/>
      </w:pPr>
    </w:lvl>
    <w:lvl w:ilvl="2" w:tplc="9B9409BE" w:tentative="1">
      <w:start w:val="1"/>
      <w:numFmt w:val="decimal"/>
      <w:lvlText w:val="%3."/>
      <w:lvlJc w:val="left"/>
      <w:pPr>
        <w:tabs>
          <w:tab w:val="num" w:pos="2160"/>
        </w:tabs>
        <w:ind w:left="2160" w:hanging="360"/>
      </w:pPr>
    </w:lvl>
    <w:lvl w:ilvl="3" w:tplc="1640FD62" w:tentative="1">
      <w:start w:val="1"/>
      <w:numFmt w:val="decimal"/>
      <w:lvlText w:val="%4."/>
      <w:lvlJc w:val="left"/>
      <w:pPr>
        <w:tabs>
          <w:tab w:val="num" w:pos="2880"/>
        </w:tabs>
        <w:ind w:left="2880" w:hanging="360"/>
      </w:pPr>
    </w:lvl>
    <w:lvl w:ilvl="4" w:tplc="357C3E24" w:tentative="1">
      <w:start w:val="1"/>
      <w:numFmt w:val="decimal"/>
      <w:lvlText w:val="%5."/>
      <w:lvlJc w:val="left"/>
      <w:pPr>
        <w:tabs>
          <w:tab w:val="num" w:pos="3600"/>
        </w:tabs>
        <w:ind w:left="3600" w:hanging="360"/>
      </w:pPr>
    </w:lvl>
    <w:lvl w:ilvl="5" w:tplc="71462D3C" w:tentative="1">
      <w:start w:val="1"/>
      <w:numFmt w:val="decimal"/>
      <w:lvlText w:val="%6."/>
      <w:lvlJc w:val="left"/>
      <w:pPr>
        <w:tabs>
          <w:tab w:val="num" w:pos="4320"/>
        </w:tabs>
        <w:ind w:left="4320" w:hanging="360"/>
      </w:pPr>
    </w:lvl>
    <w:lvl w:ilvl="6" w:tplc="E43C6010" w:tentative="1">
      <w:start w:val="1"/>
      <w:numFmt w:val="decimal"/>
      <w:lvlText w:val="%7."/>
      <w:lvlJc w:val="left"/>
      <w:pPr>
        <w:tabs>
          <w:tab w:val="num" w:pos="5040"/>
        </w:tabs>
        <w:ind w:left="5040" w:hanging="360"/>
      </w:pPr>
    </w:lvl>
    <w:lvl w:ilvl="7" w:tplc="E3B2B3A0" w:tentative="1">
      <w:start w:val="1"/>
      <w:numFmt w:val="decimal"/>
      <w:lvlText w:val="%8."/>
      <w:lvlJc w:val="left"/>
      <w:pPr>
        <w:tabs>
          <w:tab w:val="num" w:pos="5760"/>
        </w:tabs>
        <w:ind w:left="5760" w:hanging="360"/>
      </w:pPr>
    </w:lvl>
    <w:lvl w:ilvl="8" w:tplc="6E6EE91A" w:tentative="1">
      <w:start w:val="1"/>
      <w:numFmt w:val="decimal"/>
      <w:lvlText w:val="%9."/>
      <w:lvlJc w:val="left"/>
      <w:pPr>
        <w:tabs>
          <w:tab w:val="num" w:pos="6480"/>
        </w:tabs>
        <w:ind w:left="6480" w:hanging="360"/>
      </w:pPr>
    </w:lvl>
  </w:abstractNum>
  <w:abstractNum w:abstractNumId="5">
    <w:nsid w:val="7864678B"/>
    <w:multiLevelType w:val="hybridMultilevel"/>
    <w:tmpl w:val="840A1854"/>
    <w:lvl w:ilvl="0" w:tplc="C1CE9F00">
      <w:start w:val="1"/>
      <w:numFmt w:val="decimal"/>
      <w:lvlText w:val="%1、"/>
      <w:lvlJc w:val="left"/>
      <w:pPr>
        <w:ind w:left="1004" w:hanging="720"/>
      </w:pPr>
      <w:rPr>
        <w:rFonts w:ascii="Arial" w:eastAsia="宋体" w:hAnsi="Arial" w:cs="Arial"/>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7C4C514B"/>
    <w:multiLevelType w:val="hybridMultilevel"/>
    <w:tmpl w:val="F2122FAE"/>
    <w:lvl w:ilvl="0" w:tplc="6C927906">
      <w:start w:val="1"/>
      <w:numFmt w:val="bullet"/>
      <w:lvlText w:val=""/>
      <w:lvlJc w:val="left"/>
      <w:pPr>
        <w:tabs>
          <w:tab w:val="num" w:pos="720"/>
        </w:tabs>
        <w:ind w:left="720" w:hanging="360"/>
      </w:pPr>
      <w:rPr>
        <w:rFonts w:ascii="Wingdings" w:hAnsi="Wingdings" w:hint="default"/>
      </w:rPr>
    </w:lvl>
    <w:lvl w:ilvl="1" w:tplc="6E7044A4" w:tentative="1">
      <w:start w:val="1"/>
      <w:numFmt w:val="bullet"/>
      <w:lvlText w:val=""/>
      <w:lvlJc w:val="left"/>
      <w:pPr>
        <w:tabs>
          <w:tab w:val="num" w:pos="1440"/>
        </w:tabs>
        <w:ind w:left="1440" w:hanging="360"/>
      </w:pPr>
      <w:rPr>
        <w:rFonts w:ascii="Wingdings" w:hAnsi="Wingdings" w:hint="default"/>
      </w:rPr>
    </w:lvl>
    <w:lvl w:ilvl="2" w:tplc="CE1A409A" w:tentative="1">
      <w:start w:val="1"/>
      <w:numFmt w:val="bullet"/>
      <w:lvlText w:val=""/>
      <w:lvlJc w:val="left"/>
      <w:pPr>
        <w:tabs>
          <w:tab w:val="num" w:pos="2160"/>
        </w:tabs>
        <w:ind w:left="2160" w:hanging="360"/>
      </w:pPr>
      <w:rPr>
        <w:rFonts w:ascii="Wingdings" w:hAnsi="Wingdings" w:hint="default"/>
      </w:rPr>
    </w:lvl>
    <w:lvl w:ilvl="3" w:tplc="E53A9226" w:tentative="1">
      <w:start w:val="1"/>
      <w:numFmt w:val="bullet"/>
      <w:lvlText w:val=""/>
      <w:lvlJc w:val="left"/>
      <w:pPr>
        <w:tabs>
          <w:tab w:val="num" w:pos="2880"/>
        </w:tabs>
        <w:ind w:left="2880" w:hanging="360"/>
      </w:pPr>
      <w:rPr>
        <w:rFonts w:ascii="Wingdings" w:hAnsi="Wingdings" w:hint="default"/>
      </w:rPr>
    </w:lvl>
    <w:lvl w:ilvl="4" w:tplc="53EA99B2" w:tentative="1">
      <w:start w:val="1"/>
      <w:numFmt w:val="bullet"/>
      <w:lvlText w:val=""/>
      <w:lvlJc w:val="left"/>
      <w:pPr>
        <w:tabs>
          <w:tab w:val="num" w:pos="3600"/>
        </w:tabs>
        <w:ind w:left="3600" w:hanging="360"/>
      </w:pPr>
      <w:rPr>
        <w:rFonts w:ascii="Wingdings" w:hAnsi="Wingdings" w:hint="default"/>
      </w:rPr>
    </w:lvl>
    <w:lvl w:ilvl="5" w:tplc="D946D2AA" w:tentative="1">
      <w:start w:val="1"/>
      <w:numFmt w:val="bullet"/>
      <w:lvlText w:val=""/>
      <w:lvlJc w:val="left"/>
      <w:pPr>
        <w:tabs>
          <w:tab w:val="num" w:pos="4320"/>
        </w:tabs>
        <w:ind w:left="4320" w:hanging="360"/>
      </w:pPr>
      <w:rPr>
        <w:rFonts w:ascii="Wingdings" w:hAnsi="Wingdings" w:hint="default"/>
      </w:rPr>
    </w:lvl>
    <w:lvl w:ilvl="6" w:tplc="83C2390A" w:tentative="1">
      <w:start w:val="1"/>
      <w:numFmt w:val="bullet"/>
      <w:lvlText w:val=""/>
      <w:lvlJc w:val="left"/>
      <w:pPr>
        <w:tabs>
          <w:tab w:val="num" w:pos="5040"/>
        </w:tabs>
        <w:ind w:left="5040" w:hanging="360"/>
      </w:pPr>
      <w:rPr>
        <w:rFonts w:ascii="Wingdings" w:hAnsi="Wingdings" w:hint="default"/>
      </w:rPr>
    </w:lvl>
    <w:lvl w:ilvl="7" w:tplc="A8A42F7E" w:tentative="1">
      <w:start w:val="1"/>
      <w:numFmt w:val="bullet"/>
      <w:lvlText w:val=""/>
      <w:lvlJc w:val="left"/>
      <w:pPr>
        <w:tabs>
          <w:tab w:val="num" w:pos="5760"/>
        </w:tabs>
        <w:ind w:left="5760" w:hanging="360"/>
      </w:pPr>
      <w:rPr>
        <w:rFonts w:ascii="Wingdings" w:hAnsi="Wingdings" w:hint="default"/>
      </w:rPr>
    </w:lvl>
    <w:lvl w:ilvl="8" w:tplc="3B6AB6B6" w:tentative="1">
      <w:start w:val="1"/>
      <w:numFmt w:val="bullet"/>
      <w:lvlText w:val=""/>
      <w:lvlJc w:val="left"/>
      <w:pPr>
        <w:tabs>
          <w:tab w:val="num" w:pos="6480"/>
        </w:tabs>
        <w:ind w:left="6480" w:hanging="360"/>
      </w:pPr>
      <w:rPr>
        <w:rFonts w:ascii="Wingdings" w:hAnsi="Wingdings" w:hint="default"/>
      </w:rPr>
    </w:lvl>
  </w:abstractNum>
  <w:abstractNum w:abstractNumId="7">
    <w:nsid w:val="7D0627A0"/>
    <w:multiLevelType w:val="hybridMultilevel"/>
    <w:tmpl w:val="C914AE1A"/>
    <w:lvl w:ilvl="0" w:tplc="AF0E1AF0">
      <w:start w:val="1"/>
      <w:numFmt w:val="bullet"/>
      <w:lvlText w:val=""/>
      <w:lvlJc w:val="left"/>
      <w:pPr>
        <w:tabs>
          <w:tab w:val="num" w:pos="720"/>
        </w:tabs>
        <w:ind w:left="720" w:hanging="360"/>
      </w:pPr>
      <w:rPr>
        <w:rFonts w:ascii="Wingdings" w:hAnsi="Wingdings" w:hint="default"/>
      </w:rPr>
    </w:lvl>
    <w:lvl w:ilvl="1" w:tplc="AAA8A008" w:tentative="1">
      <w:start w:val="1"/>
      <w:numFmt w:val="bullet"/>
      <w:lvlText w:val=""/>
      <w:lvlJc w:val="left"/>
      <w:pPr>
        <w:tabs>
          <w:tab w:val="num" w:pos="1440"/>
        </w:tabs>
        <w:ind w:left="1440" w:hanging="360"/>
      </w:pPr>
      <w:rPr>
        <w:rFonts w:ascii="Wingdings" w:hAnsi="Wingdings" w:hint="default"/>
      </w:rPr>
    </w:lvl>
    <w:lvl w:ilvl="2" w:tplc="FDFC7A16" w:tentative="1">
      <w:start w:val="1"/>
      <w:numFmt w:val="bullet"/>
      <w:lvlText w:val=""/>
      <w:lvlJc w:val="left"/>
      <w:pPr>
        <w:tabs>
          <w:tab w:val="num" w:pos="2160"/>
        </w:tabs>
        <w:ind w:left="2160" w:hanging="360"/>
      </w:pPr>
      <w:rPr>
        <w:rFonts w:ascii="Wingdings" w:hAnsi="Wingdings" w:hint="default"/>
      </w:rPr>
    </w:lvl>
    <w:lvl w:ilvl="3" w:tplc="044C1DD8" w:tentative="1">
      <w:start w:val="1"/>
      <w:numFmt w:val="bullet"/>
      <w:lvlText w:val=""/>
      <w:lvlJc w:val="left"/>
      <w:pPr>
        <w:tabs>
          <w:tab w:val="num" w:pos="2880"/>
        </w:tabs>
        <w:ind w:left="2880" w:hanging="360"/>
      </w:pPr>
      <w:rPr>
        <w:rFonts w:ascii="Wingdings" w:hAnsi="Wingdings" w:hint="default"/>
      </w:rPr>
    </w:lvl>
    <w:lvl w:ilvl="4" w:tplc="3918CBCC" w:tentative="1">
      <w:start w:val="1"/>
      <w:numFmt w:val="bullet"/>
      <w:lvlText w:val=""/>
      <w:lvlJc w:val="left"/>
      <w:pPr>
        <w:tabs>
          <w:tab w:val="num" w:pos="3600"/>
        </w:tabs>
        <w:ind w:left="3600" w:hanging="360"/>
      </w:pPr>
      <w:rPr>
        <w:rFonts w:ascii="Wingdings" w:hAnsi="Wingdings" w:hint="default"/>
      </w:rPr>
    </w:lvl>
    <w:lvl w:ilvl="5" w:tplc="05F27E2E" w:tentative="1">
      <w:start w:val="1"/>
      <w:numFmt w:val="bullet"/>
      <w:lvlText w:val=""/>
      <w:lvlJc w:val="left"/>
      <w:pPr>
        <w:tabs>
          <w:tab w:val="num" w:pos="4320"/>
        </w:tabs>
        <w:ind w:left="4320" w:hanging="360"/>
      </w:pPr>
      <w:rPr>
        <w:rFonts w:ascii="Wingdings" w:hAnsi="Wingdings" w:hint="default"/>
      </w:rPr>
    </w:lvl>
    <w:lvl w:ilvl="6" w:tplc="532E7B18" w:tentative="1">
      <w:start w:val="1"/>
      <w:numFmt w:val="bullet"/>
      <w:lvlText w:val=""/>
      <w:lvlJc w:val="left"/>
      <w:pPr>
        <w:tabs>
          <w:tab w:val="num" w:pos="5040"/>
        </w:tabs>
        <w:ind w:left="5040" w:hanging="360"/>
      </w:pPr>
      <w:rPr>
        <w:rFonts w:ascii="Wingdings" w:hAnsi="Wingdings" w:hint="default"/>
      </w:rPr>
    </w:lvl>
    <w:lvl w:ilvl="7" w:tplc="EC900C96" w:tentative="1">
      <w:start w:val="1"/>
      <w:numFmt w:val="bullet"/>
      <w:lvlText w:val=""/>
      <w:lvlJc w:val="left"/>
      <w:pPr>
        <w:tabs>
          <w:tab w:val="num" w:pos="5760"/>
        </w:tabs>
        <w:ind w:left="5760" w:hanging="360"/>
      </w:pPr>
      <w:rPr>
        <w:rFonts w:ascii="Wingdings" w:hAnsi="Wingdings" w:hint="default"/>
      </w:rPr>
    </w:lvl>
    <w:lvl w:ilvl="8" w:tplc="2848DE48" w:tentative="1">
      <w:start w:val="1"/>
      <w:numFmt w:val="bullet"/>
      <w:lvlText w:val=""/>
      <w:lvlJc w:val="left"/>
      <w:pPr>
        <w:tabs>
          <w:tab w:val="num" w:pos="6480"/>
        </w:tabs>
        <w:ind w:left="6480" w:hanging="360"/>
      </w:pPr>
      <w:rPr>
        <w:rFonts w:ascii="Wingdings" w:hAnsi="Wingdings" w:hint="default"/>
      </w:rPr>
    </w:lvl>
  </w:abstractNum>
  <w:abstractNum w:abstractNumId="8">
    <w:nsid w:val="7F315688"/>
    <w:multiLevelType w:val="hybridMultilevel"/>
    <w:tmpl w:val="B47C7DF4"/>
    <w:lvl w:ilvl="0" w:tplc="9C62C5CC">
      <w:start w:val="1"/>
      <w:numFmt w:val="decimal"/>
      <w:lvlText w:val="%1."/>
      <w:lvlJc w:val="left"/>
      <w:pPr>
        <w:tabs>
          <w:tab w:val="num" w:pos="720"/>
        </w:tabs>
        <w:ind w:left="720" w:hanging="360"/>
      </w:pPr>
    </w:lvl>
    <w:lvl w:ilvl="1" w:tplc="CC488C72" w:tentative="1">
      <w:start w:val="1"/>
      <w:numFmt w:val="decimal"/>
      <w:lvlText w:val="%2."/>
      <w:lvlJc w:val="left"/>
      <w:pPr>
        <w:tabs>
          <w:tab w:val="num" w:pos="1440"/>
        </w:tabs>
        <w:ind w:left="1440" w:hanging="360"/>
      </w:pPr>
    </w:lvl>
    <w:lvl w:ilvl="2" w:tplc="933A9C94" w:tentative="1">
      <w:start w:val="1"/>
      <w:numFmt w:val="decimal"/>
      <w:lvlText w:val="%3."/>
      <w:lvlJc w:val="left"/>
      <w:pPr>
        <w:tabs>
          <w:tab w:val="num" w:pos="2160"/>
        </w:tabs>
        <w:ind w:left="2160" w:hanging="360"/>
      </w:pPr>
    </w:lvl>
    <w:lvl w:ilvl="3" w:tplc="4D5C466E" w:tentative="1">
      <w:start w:val="1"/>
      <w:numFmt w:val="decimal"/>
      <w:lvlText w:val="%4."/>
      <w:lvlJc w:val="left"/>
      <w:pPr>
        <w:tabs>
          <w:tab w:val="num" w:pos="2880"/>
        </w:tabs>
        <w:ind w:left="2880" w:hanging="360"/>
      </w:pPr>
    </w:lvl>
    <w:lvl w:ilvl="4" w:tplc="4A587ACE" w:tentative="1">
      <w:start w:val="1"/>
      <w:numFmt w:val="decimal"/>
      <w:lvlText w:val="%5."/>
      <w:lvlJc w:val="left"/>
      <w:pPr>
        <w:tabs>
          <w:tab w:val="num" w:pos="3600"/>
        </w:tabs>
        <w:ind w:left="3600" w:hanging="360"/>
      </w:pPr>
    </w:lvl>
    <w:lvl w:ilvl="5" w:tplc="BDFE5BFE" w:tentative="1">
      <w:start w:val="1"/>
      <w:numFmt w:val="decimal"/>
      <w:lvlText w:val="%6."/>
      <w:lvlJc w:val="left"/>
      <w:pPr>
        <w:tabs>
          <w:tab w:val="num" w:pos="4320"/>
        </w:tabs>
        <w:ind w:left="4320" w:hanging="360"/>
      </w:pPr>
    </w:lvl>
    <w:lvl w:ilvl="6" w:tplc="9AB207D2" w:tentative="1">
      <w:start w:val="1"/>
      <w:numFmt w:val="decimal"/>
      <w:lvlText w:val="%7."/>
      <w:lvlJc w:val="left"/>
      <w:pPr>
        <w:tabs>
          <w:tab w:val="num" w:pos="5040"/>
        </w:tabs>
        <w:ind w:left="5040" w:hanging="360"/>
      </w:pPr>
    </w:lvl>
    <w:lvl w:ilvl="7" w:tplc="82DE2468" w:tentative="1">
      <w:start w:val="1"/>
      <w:numFmt w:val="decimal"/>
      <w:lvlText w:val="%8."/>
      <w:lvlJc w:val="left"/>
      <w:pPr>
        <w:tabs>
          <w:tab w:val="num" w:pos="5760"/>
        </w:tabs>
        <w:ind w:left="5760" w:hanging="360"/>
      </w:pPr>
    </w:lvl>
    <w:lvl w:ilvl="8" w:tplc="356E10DA" w:tentative="1">
      <w:start w:val="1"/>
      <w:numFmt w:val="decimal"/>
      <w:lvlText w:val="%9."/>
      <w:lvlJc w:val="left"/>
      <w:pPr>
        <w:tabs>
          <w:tab w:val="num" w:pos="6480"/>
        </w:tabs>
        <w:ind w:left="6480" w:hanging="360"/>
      </w:pPr>
    </w:lvl>
  </w:abstractNum>
  <w:num w:numId="1">
    <w:abstractNumId w:val="4"/>
  </w:num>
  <w:num w:numId="2">
    <w:abstractNumId w:val="8"/>
  </w:num>
  <w:num w:numId="3">
    <w:abstractNumId w:val="6"/>
  </w:num>
  <w:num w:numId="4">
    <w:abstractNumId w:val="1"/>
  </w:num>
  <w:num w:numId="5">
    <w:abstractNumId w:val="7"/>
  </w:num>
  <w:num w:numId="6">
    <w:abstractNumId w:val="2"/>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322"/>
    <w:rsid w:val="000129CC"/>
    <w:rsid w:val="00012DC0"/>
    <w:rsid w:val="00016C3A"/>
    <w:rsid w:val="0002484B"/>
    <w:rsid w:val="00031CB8"/>
    <w:rsid w:val="00045314"/>
    <w:rsid w:val="00061545"/>
    <w:rsid w:val="00077351"/>
    <w:rsid w:val="0009250D"/>
    <w:rsid w:val="00097F5C"/>
    <w:rsid w:val="000B6C64"/>
    <w:rsid w:val="000C0742"/>
    <w:rsid w:val="000D23DC"/>
    <w:rsid w:val="000D4BBB"/>
    <w:rsid w:val="000E3332"/>
    <w:rsid w:val="000E4C57"/>
    <w:rsid w:val="001127AC"/>
    <w:rsid w:val="00114C1A"/>
    <w:rsid w:val="00117F52"/>
    <w:rsid w:val="00124C84"/>
    <w:rsid w:val="00127424"/>
    <w:rsid w:val="001341C5"/>
    <w:rsid w:val="00142309"/>
    <w:rsid w:val="001528A3"/>
    <w:rsid w:val="00174AE0"/>
    <w:rsid w:val="00180EAD"/>
    <w:rsid w:val="0018224B"/>
    <w:rsid w:val="001832E5"/>
    <w:rsid w:val="00183CC7"/>
    <w:rsid w:val="00187068"/>
    <w:rsid w:val="00190C18"/>
    <w:rsid w:val="001A1540"/>
    <w:rsid w:val="001A26CA"/>
    <w:rsid w:val="001B049D"/>
    <w:rsid w:val="001B3A10"/>
    <w:rsid w:val="001E3567"/>
    <w:rsid w:val="00210B6E"/>
    <w:rsid w:val="002142B0"/>
    <w:rsid w:val="0022040B"/>
    <w:rsid w:val="0022569D"/>
    <w:rsid w:val="0023539B"/>
    <w:rsid w:val="00240900"/>
    <w:rsid w:val="00241D16"/>
    <w:rsid w:val="002446A1"/>
    <w:rsid w:val="00250421"/>
    <w:rsid w:val="0025536E"/>
    <w:rsid w:val="00272020"/>
    <w:rsid w:val="0028058F"/>
    <w:rsid w:val="00286EF7"/>
    <w:rsid w:val="002C5902"/>
    <w:rsid w:val="002D32CC"/>
    <w:rsid w:val="002D3E0E"/>
    <w:rsid w:val="002F111A"/>
    <w:rsid w:val="002F4023"/>
    <w:rsid w:val="00305FC1"/>
    <w:rsid w:val="00322139"/>
    <w:rsid w:val="00322570"/>
    <w:rsid w:val="00322C4C"/>
    <w:rsid w:val="003344C6"/>
    <w:rsid w:val="00347359"/>
    <w:rsid w:val="00351B0F"/>
    <w:rsid w:val="0035447B"/>
    <w:rsid w:val="003600C4"/>
    <w:rsid w:val="0037551F"/>
    <w:rsid w:val="00375907"/>
    <w:rsid w:val="00380E38"/>
    <w:rsid w:val="0039093D"/>
    <w:rsid w:val="0039465F"/>
    <w:rsid w:val="003B0088"/>
    <w:rsid w:val="003B56FF"/>
    <w:rsid w:val="003B62AE"/>
    <w:rsid w:val="003B6F78"/>
    <w:rsid w:val="003C3AEF"/>
    <w:rsid w:val="003C3E49"/>
    <w:rsid w:val="003D59CA"/>
    <w:rsid w:val="003D74AB"/>
    <w:rsid w:val="003E4A3A"/>
    <w:rsid w:val="003E6FFF"/>
    <w:rsid w:val="003E744B"/>
    <w:rsid w:val="003F40B1"/>
    <w:rsid w:val="00442004"/>
    <w:rsid w:val="00460DE7"/>
    <w:rsid w:val="00467BEF"/>
    <w:rsid w:val="00470EE4"/>
    <w:rsid w:val="00475638"/>
    <w:rsid w:val="00492FE2"/>
    <w:rsid w:val="00494B59"/>
    <w:rsid w:val="004A6BDC"/>
    <w:rsid w:val="004B12EC"/>
    <w:rsid w:val="004C4305"/>
    <w:rsid w:val="004C7209"/>
    <w:rsid w:val="004D0D7D"/>
    <w:rsid w:val="004D312F"/>
    <w:rsid w:val="004D377B"/>
    <w:rsid w:val="004F4F9C"/>
    <w:rsid w:val="00500D22"/>
    <w:rsid w:val="00500EBD"/>
    <w:rsid w:val="00517D93"/>
    <w:rsid w:val="005242EB"/>
    <w:rsid w:val="00531BF9"/>
    <w:rsid w:val="00541C12"/>
    <w:rsid w:val="0055576B"/>
    <w:rsid w:val="00563713"/>
    <w:rsid w:val="00564278"/>
    <w:rsid w:val="00580A3F"/>
    <w:rsid w:val="0058703F"/>
    <w:rsid w:val="00597BCF"/>
    <w:rsid w:val="00597DFF"/>
    <w:rsid w:val="005E0A60"/>
    <w:rsid w:val="005F7C39"/>
    <w:rsid w:val="006258B2"/>
    <w:rsid w:val="0063172E"/>
    <w:rsid w:val="0063608D"/>
    <w:rsid w:val="00662DE4"/>
    <w:rsid w:val="00665F67"/>
    <w:rsid w:val="00670FE2"/>
    <w:rsid w:val="00672425"/>
    <w:rsid w:val="0068181E"/>
    <w:rsid w:val="006829AA"/>
    <w:rsid w:val="006842C0"/>
    <w:rsid w:val="00686C1F"/>
    <w:rsid w:val="00690835"/>
    <w:rsid w:val="00695162"/>
    <w:rsid w:val="00697A6C"/>
    <w:rsid w:val="006A10AB"/>
    <w:rsid w:val="006D14A5"/>
    <w:rsid w:val="006D5AE4"/>
    <w:rsid w:val="006D7E26"/>
    <w:rsid w:val="006E1E3F"/>
    <w:rsid w:val="006E2FB8"/>
    <w:rsid w:val="006E3536"/>
    <w:rsid w:val="006F3A16"/>
    <w:rsid w:val="00705B6F"/>
    <w:rsid w:val="007121C5"/>
    <w:rsid w:val="00715774"/>
    <w:rsid w:val="007228DF"/>
    <w:rsid w:val="00730836"/>
    <w:rsid w:val="00731796"/>
    <w:rsid w:val="00756BA0"/>
    <w:rsid w:val="00782DE2"/>
    <w:rsid w:val="007869DD"/>
    <w:rsid w:val="00792D33"/>
    <w:rsid w:val="00794857"/>
    <w:rsid w:val="007B1D9A"/>
    <w:rsid w:val="007B375A"/>
    <w:rsid w:val="007B7573"/>
    <w:rsid w:val="007B7C74"/>
    <w:rsid w:val="007B7D65"/>
    <w:rsid w:val="007C41BE"/>
    <w:rsid w:val="007D0559"/>
    <w:rsid w:val="007D101D"/>
    <w:rsid w:val="007E2D9E"/>
    <w:rsid w:val="007F756E"/>
    <w:rsid w:val="0080165E"/>
    <w:rsid w:val="00806D53"/>
    <w:rsid w:val="00810E9D"/>
    <w:rsid w:val="008136E4"/>
    <w:rsid w:val="00813B41"/>
    <w:rsid w:val="008171AA"/>
    <w:rsid w:val="00817762"/>
    <w:rsid w:val="008236E9"/>
    <w:rsid w:val="00833795"/>
    <w:rsid w:val="00835910"/>
    <w:rsid w:val="00836579"/>
    <w:rsid w:val="00836773"/>
    <w:rsid w:val="0084544C"/>
    <w:rsid w:val="0085496C"/>
    <w:rsid w:val="00884A61"/>
    <w:rsid w:val="0088719C"/>
    <w:rsid w:val="008A0899"/>
    <w:rsid w:val="008A2C04"/>
    <w:rsid w:val="008A6603"/>
    <w:rsid w:val="008C3AEF"/>
    <w:rsid w:val="008C44FD"/>
    <w:rsid w:val="008C5D12"/>
    <w:rsid w:val="008E0C87"/>
    <w:rsid w:val="008F03A6"/>
    <w:rsid w:val="008F4B72"/>
    <w:rsid w:val="008F6BA6"/>
    <w:rsid w:val="009038A0"/>
    <w:rsid w:val="00906322"/>
    <w:rsid w:val="00923080"/>
    <w:rsid w:val="00925C57"/>
    <w:rsid w:val="009273EE"/>
    <w:rsid w:val="00935506"/>
    <w:rsid w:val="00957C4F"/>
    <w:rsid w:val="00966FEF"/>
    <w:rsid w:val="00986427"/>
    <w:rsid w:val="0098786B"/>
    <w:rsid w:val="009A03C4"/>
    <w:rsid w:val="009A5A37"/>
    <w:rsid w:val="009B67AE"/>
    <w:rsid w:val="009F3DF1"/>
    <w:rsid w:val="009F5CF6"/>
    <w:rsid w:val="00A10215"/>
    <w:rsid w:val="00A205C3"/>
    <w:rsid w:val="00A23469"/>
    <w:rsid w:val="00A241B5"/>
    <w:rsid w:val="00A2553F"/>
    <w:rsid w:val="00A31961"/>
    <w:rsid w:val="00A356B8"/>
    <w:rsid w:val="00A4115E"/>
    <w:rsid w:val="00A41B12"/>
    <w:rsid w:val="00A4728C"/>
    <w:rsid w:val="00A531A6"/>
    <w:rsid w:val="00A5328A"/>
    <w:rsid w:val="00A56CD8"/>
    <w:rsid w:val="00A57526"/>
    <w:rsid w:val="00A62302"/>
    <w:rsid w:val="00A727A0"/>
    <w:rsid w:val="00A83474"/>
    <w:rsid w:val="00A974D4"/>
    <w:rsid w:val="00AC4D86"/>
    <w:rsid w:val="00AD6589"/>
    <w:rsid w:val="00AE2C91"/>
    <w:rsid w:val="00AF3070"/>
    <w:rsid w:val="00AF3B88"/>
    <w:rsid w:val="00B0449E"/>
    <w:rsid w:val="00B1049F"/>
    <w:rsid w:val="00B16684"/>
    <w:rsid w:val="00B200A9"/>
    <w:rsid w:val="00B20DBD"/>
    <w:rsid w:val="00B338C1"/>
    <w:rsid w:val="00B42218"/>
    <w:rsid w:val="00B553E0"/>
    <w:rsid w:val="00B558FC"/>
    <w:rsid w:val="00B67DB7"/>
    <w:rsid w:val="00B80FBA"/>
    <w:rsid w:val="00B81407"/>
    <w:rsid w:val="00B81E24"/>
    <w:rsid w:val="00B82959"/>
    <w:rsid w:val="00B92387"/>
    <w:rsid w:val="00B960A5"/>
    <w:rsid w:val="00BA65B4"/>
    <w:rsid w:val="00BB0D10"/>
    <w:rsid w:val="00BB1F4C"/>
    <w:rsid w:val="00BC3A1B"/>
    <w:rsid w:val="00BC699F"/>
    <w:rsid w:val="00C20452"/>
    <w:rsid w:val="00C27FC6"/>
    <w:rsid w:val="00C41DC3"/>
    <w:rsid w:val="00C45C16"/>
    <w:rsid w:val="00C645FC"/>
    <w:rsid w:val="00C97121"/>
    <w:rsid w:val="00CB6046"/>
    <w:rsid w:val="00CD5184"/>
    <w:rsid w:val="00CE4F84"/>
    <w:rsid w:val="00D02316"/>
    <w:rsid w:val="00D02AFA"/>
    <w:rsid w:val="00D032D6"/>
    <w:rsid w:val="00D1306A"/>
    <w:rsid w:val="00D27C96"/>
    <w:rsid w:val="00D409F4"/>
    <w:rsid w:val="00D51998"/>
    <w:rsid w:val="00D576CD"/>
    <w:rsid w:val="00D6023A"/>
    <w:rsid w:val="00D67A79"/>
    <w:rsid w:val="00D75D25"/>
    <w:rsid w:val="00D92E81"/>
    <w:rsid w:val="00D935C4"/>
    <w:rsid w:val="00DA7880"/>
    <w:rsid w:val="00DB0F92"/>
    <w:rsid w:val="00DB33C2"/>
    <w:rsid w:val="00DC3A77"/>
    <w:rsid w:val="00DC557E"/>
    <w:rsid w:val="00DD1546"/>
    <w:rsid w:val="00DD6AD4"/>
    <w:rsid w:val="00DE2DAE"/>
    <w:rsid w:val="00DE2DEA"/>
    <w:rsid w:val="00DE3700"/>
    <w:rsid w:val="00DE66A6"/>
    <w:rsid w:val="00DF4553"/>
    <w:rsid w:val="00DF5FA7"/>
    <w:rsid w:val="00E105F9"/>
    <w:rsid w:val="00E50350"/>
    <w:rsid w:val="00E51AF6"/>
    <w:rsid w:val="00E660B2"/>
    <w:rsid w:val="00E737E7"/>
    <w:rsid w:val="00E73FA6"/>
    <w:rsid w:val="00E777BD"/>
    <w:rsid w:val="00E80CED"/>
    <w:rsid w:val="00E8293C"/>
    <w:rsid w:val="00E84573"/>
    <w:rsid w:val="00E97D66"/>
    <w:rsid w:val="00EA11A5"/>
    <w:rsid w:val="00EA3447"/>
    <w:rsid w:val="00EA56E2"/>
    <w:rsid w:val="00EB05D4"/>
    <w:rsid w:val="00EB30D0"/>
    <w:rsid w:val="00EB41CD"/>
    <w:rsid w:val="00EE746B"/>
    <w:rsid w:val="00EF17A7"/>
    <w:rsid w:val="00F01228"/>
    <w:rsid w:val="00F02B39"/>
    <w:rsid w:val="00F15389"/>
    <w:rsid w:val="00F23B48"/>
    <w:rsid w:val="00F31E59"/>
    <w:rsid w:val="00F44CEF"/>
    <w:rsid w:val="00F52837"/>
    <w:rsid w:val="00F54A4B"/>
    <w:rsid w:val="00F7280B"/>
    <w:rsid w:val="00F72D8C"/>
    <w:rsid w:val="00F8257A"/>
    <w:rsid w:val="00FA0D90"/>
    <w:rsid w:val="00FB19E6"/>
    <w:rsid w:val="00FB5EA9"/>
    <w:rsid w:val="00FC43FD"/>
    <w:rsid w:val="00FC6313"/>
    <w:rsid w:val="00FE263A"/>
    <w:rsid w:val="00FE45A6"/>
    <w:rsid w:val="00FE70F0"/>
    <w:rsid w:val="00FF0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42"/>
    <w:rPr>
      <w:sz w:val="18"/>
      <w:szCs w:val="18"/>
    </w:rPr>
  </w:style>
  <w:style w:type="paragraph" w:styleId="a4">
    <w:name w:val="footer"/>
    <w:basedOn w:val="a"/>
    <w:link w:val="Char0"/>
    <w:uiPriority w:val="99"/>
    <w:unhideWhenUsed/>
    <w:rsid w:val="000C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42"/>
    <w:rPr>
      <w:sz w:val="18"/>
      <w:szCs w:val="18"/>
    </w:rPr>
  </w:style>
  <w:style w:type="character" w:styleId="a5">
    <w:name w:val="Hyperlink"/>
    <w:basedOn w:val="a0"/>
    <w:uiPriority w:val="99"/>
    <w:unhideWhenUsed/>
    <w:rsid w:val="000C0742"/>
    <w:rPr>
      <w:color w:val="0000FF" w:themeColor="hyperlink"/>
      <w:u w:val="single"/>
    </w:rPr>
  </w:style>
  <w:style w:type="paragraph" w:styleId="a6">
    <w:name w:val="Balloon Text"/>
    <w:basedOn w:val="a"/>
    <w:link w:val="Char1"/>
    <w:uiPriority w:val="99"/>
    <w:semiHidden/>
    <w:unhideWhenUsed/>
    <w:rsid w:val="00FB5EA9"/>
    <w:rPr>
      <w:sz w:val="18"/>
      <w:szCs w:val="18"/>
    </w:rPr>
  </w:style>
  <w:style w:type="character" w:customStyle="1" w:styleId="Char1">
    <w:name w:val="批注框文本 Char"/>
    <w:basedOn w:val="a0"/>
    <w:link w:val="a6"/>
    <w:uiPriority w:val="99"/>
    <w:semiHidden/>
    <w:rsid w:val="00FB5EA9"/>
    <w:rPr>
      <w:sz w:val="18"/>
      <w:szCs w:val="18"/>
    </w:rPr>
  </w:style>
  <w:style w:type="paragraph" w:styleId="a7">
    <w:name w:val="List Paragraph"/>
    <w:basedOn w:val="a"/>
    <w:uiPriority w:val="34"/>
    <w:qFormat/>
    <w:rsid w:val="00792D33"/>
    <w:pPr>
      <w:ind w:firstLineChars="200" w:firstLine="420"/>
    </w:pPr>
    <w:rPr>
      <w:rFonts w:ascii="Calibri" w:eastAsia="宋体" w:hAnsi="Calibri" w:cs="Times New Roman"/>
    </w:rPr>
  </w:style>
  <w:style w:type="paragraph" w:customStyle="1" w:styleId="reader-word-layerreader-word-s2-13">
    <w:name w:val="reader-word-layer reader-word-s2-13"/>
    <w:basedOn w:val="a"/>
    <w:rsid w:val="003B62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742"/>
    <w:rPr>
      <w:sz w:val="18"/>
      <w:szCs w:val="18"/>
    </w:rPr>
  </w:style>
  <w:style w:type="paragraph" w:styleId="a4">
    <w:name w:val="footer"/>
    <w:basedOn w:val="a"/>
    <w:link w:val="Char0"/>
    <w:uiPriority w:val="99"/>
    <w:unhideWhenUsed/>
    <w:rsid w:val="000C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0C0742"/>
    <w:rPr>
      <w:sz w:val="18"/>
      <w:szCs w:val="18"/>
    </w:rPr>
  </w:style>
  <w:style w:type="character" w:styleId="a5">
    <w:name w:val="Hyperlink"/>
    <w:basedOn w:val="a0"/>
    <w:uiPriority w:val="99"/>
    <w:unhideWhenUsed/>
    <w:rsid w:val="000C07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27622">
      <w:bodyDiv w:val="1"/>
      <w:marLeft w:val="0"/>
      <w:marRight w:val="0"/>
      <w:marTop w:val="0"/>
      <w:marBottom w:val="0"/>
      <w:divBdr>
        <w:top w:val="none" w:sz="0" w:space="0" w:color="auto"/>
        <w:left w:val="none" w:sz="0" w:space="0" w:color="auto"/>
        <w:bottom w:val="none" w:sz="0" w:space="0" w:color="auto"/>
        <w:right w:val="none" w:sz="0" w:space="0" w:color="auto"/>
      </w:divBdr>
    </w:div>
    <w:div w:id="440498273">
      <w:bodyDiv w:val="1"/>
      <w:marLeft w:val="0"/>
      <w:marRight w:val="0"/>
      <w:marTop w:val="0"/>
      <w:marBottom w:val="0"/>
      <w:divBdr>
        <w:top w:val="none" w:sz="0" w:space="0" w:color="auto"/>
        <w:left w:val="none" w:sz="0" w:space="0" w:color="auto"/>
        <w:bottom w:val="none" w:sz="0" w:space="0" w:color="auto"/>
        <w:right w:val="none" w:sz="0" w:space="0" w:color="auto"/>
      </w:divBdr>
    </w:div>
    <w:div w:id="474492651">
      <w:bodyDiv w:val="1"/>
      <w:marLeft w:val="0"/>
      <w:marRight w:val="0"/>
      <w:marTop w:val="0"/>
      <w:marBottom w:val="0"/>
      <w:divBdr>
        <w:top w:val="none" w:sz="0" w:space="0" w:color="auto"/>
        <w:left w:val="none" w:sz="0" w:space="0" w:color="auto"/>
        <w:bottom w:val="none" w:sz="0" w:space="0" w:color="auto"/>
        <w:right w:val="none" w:sz="0" w:space="0" w:color="auto"/>
      </w:divBdr>
    </w:div>
    <w:div w:id="798957355">
      <w:bodyDiv w:val="1"/>
      <w:marLeft w:val="0"/>
      <w:marRight w:val="0"/>
      <w:marTop w:val="0"/>
      <w:marBottom w:val="0"/>
      <w:divBdr>
        <w:top w:val="none" w:sz="0" w:space="0" w:color="auto"/>
        <w:left w:val="none" w:sz="0" w:space="0" w:color="auto"/>
        <w:bottom w:val="none" w:sz="0" w:space="0" w:color="auto"/>
        <w:right w:val="none" w:sz="0" w:space="0" w:color="auto"/>
      </w:divBdr>
    </w:div>
    <w:div w:id="983388996">
      <w:bodyDiv w:val="1"/>
      <w:marLeft w:val="0"/>
      <w:marRight w:val="0"/>
      <w:marTop w:val="0"/>
      <w:marBottom w:val="0"/>
      <w:divBdr>
        <w:top w:val="none" w:sz="0" w:space="0" w:color="auto"/>
        <w:left w:val="none" w:sz="0" w:space="0" w:color="auto"/>
        <w:bottom w:val="none" w:sz="0" w:space="0" w:color="auto"/>
        <w:right w:val="none" w:sz="0" w:space="0" w:color="auto"/>
      </w:divBdr>
    </w:div>
    <w:div w:id="1068503180">
      <w:bodyDiv w:val="1"/>
      <w:marLeft w:val="0"/>
      <w:marRight w:val="0"/>
      <w:marTop w:val="0"/>
      <w:marBottom w:val="0"/>
      <w:divBdr>
        <w:top w:val="none" w:sz="0" w:space="0" w:color="auto"/>
        <w:left w:val="none" w:sz="0" w:space="0" w:color="auto"/>
        <w:bottom w:val="none" w:sz="0" w:space="0" w:color="auto"/>
        <w:right w:val="none" w:sz="0" w:space="0" w:color="auto"/>
      </w:divBdr>
    </w:div>
    <w:div w:id="1454865649">
      <w:bodyDiv w:val="1"/>
      <w:marLeft w:val="0"/>
      <w:marRight w:val="0"/>
      <w:marTop w:val="0"/>
      <w:marBottom w:val="0"/>
      <w:divBdr>
        <w:top w:val="none" w:sz="0" w:space="0" w:color="auto"/>
        <w:left w:val="none" w:sz="0" w:space="0" w:color="auto"/>
        <w:bottom w:val="none" w:sz="0" w:space="0" w:color="auto"/>
        <w:right w:val="none" w:sz="0" w:space="0" w:color="auto"/>
      </w:divBdr>
    </w:div>
    <w:div w:id="14931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6</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张晓静</dc:creator>
  <cp:lastModifiedBy>裴晓</cp:lastModifiedBy>
  <cp:revision>423</cp:revision>
  <cp:lastPrinted>2017-06-27T12:09:00Z</cp:lastPrinted>
  <dcterms:created xsi:type="dcterms:W3CDTF">2017-05-17T09:56:00Z</dcterms:created>
  <dcterms:modified xsi:type="dcterms:W3CDTF">2017-09-07T02:23:00Z</dcterms:modified>
</cp:coreProperties>
</file>